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0E" w:rsidRPr="00E80461" w:rsidRDefault="00624E0E" w:rsidP="00F31F88">
      <w:pPr>
        <w:spacing w:after="0"/>
        <w:rPr>
          <w:rFonts w:ascii="Times New Roman" w:eastAsia="Times New Roman" w:hAnsi="Times New Roman" w:cs="Times New Roman"/>
          <w:sz w:val="24"/>
          <w:szCs w:val="24"/>
          <w:lang w:eastAsia="en-US"/>
        </w:rPr>
      </w:pPr>
    </w:p>
    <w:p w:rsidR="00F06D02" w:rsidRPr="00E80461" w:rsidRDefault="00F06D02" w:rsidP="00E80461">
      <w:pPr>
        <w:spacing w:after="0"/>
        <w:jc w:val="center"/>
        <w:rPr>
          <w:rFonts w:ascii="Times New Roman" w:eastAsia="Times New Roman" w:hAnsi="Times New Roman" w:cs="Times New Roman"/>
          <w:sz w:val="24"/>
          <w:szCs w:val="24"/>
          <w:lang w:eastAsia="en-US"/>
        </w:rPr>
      </w:pPr>
      <w:r w:rsidRPr="00E80461">
        <w:rPr>
          <w:rFonts w:ascii="Times New Roman" w:eastAsia="Times New Roman" w:hAnsi="Times New Roman" w:cs="Times New Roman"/>
          <w:sz w:val="24"/>
          <w:szCs w:val="24"/>
          <w:lang w:eastAsia="en-US"/>
        </w:rPr>
        <w:t>Latvijas Rep</w:t>
      </w:r>
      <w:r w:rsidR="008E511C" w:rsidRPr="00E80461">
        <w:rPr>
          <w:rFonts w:ascii="Times New Roman" w:eastAsia="Times New Roman" w:hAnsi="Times New Roman" w:cs="Times New Roman"/>
          <w:sz w:val="24"/>
          <w:szCs w:val="24"/>
          <w:lang w:eastAsia="en-US"/>
        </w:rPr>
        <w:t>ublikas Daugavpils pilsētas pašvaldība</w:t>
      </w:r>
    </w:p>
    <w:p w:rsidR="00F06D02" w:rsidRPr="00E80461" w:rsidRDefault="00F06D02" w:rsidP="00E80461">
      <w:pPr>
        <w:spacing w:after="0"/>
        <w:jc w:val="center"/>
        <w:rPr>
          <w:rFonts w:ascii="Times New Roman" w:eastAsia="Times New Roman" w:hAnsi="Times New Roman" w:cs="Times New Roman"/>
          <w:caps/>
          <w:sz w:val="24"/>
          <w:szCs w:val="24"/>
          <w:lang w:eastAsia="en-US"/>
        </w:rPr>
      </w:pPr>
      <w:r w:rsidRPr="00E80461">
        <w:rPr>
          <w:rFonts w:ascii="Times New Roman" w:eastAsia="Times New Roman" w:hAnsi="Times New Roman" w:cs="Times New Roman"/>
          <w:sz w:val="24"/>
          <w:szCs w:val="24"/>
          <w:lang w:eastAsia="en-US"/>
        </w:rPr>
        <w:t>reģ.Nr. 90000077325</w:t>
      </w:r>
    </w:p>
    <w:p w:rsidR="00F06D02" w:rsidRPr="00E80461" w:rsidRDefault="00F06D02" w:rsidP="00E80461">
      <w:pPr>
        <w:spacing w:after="0"/>
        <w:jc w:val="center"/>
        <w:rPr>
          <w:rFonts w:ascii="Times New Roman" w:eastAsia="Times New Roman" w:hAnsi="Times New Roman" w:cs="Times New Roman"/>
          <w:sz w:val="24"/>
          <w:szCs w:val="24"/>
          <w:lang w:eastAsia="en-US"/>
        </w:rPr>
      </w:pPr>
      <w:r w:rsidRPr="00E80461">
        <w:rPr>
          <w:rFonts w:ascii="Times New Roman" w:eastAsia="Times New Roman" w:hAnsi="Times New Roman" w:cs="Times New Roman"/>
          <w:sz w:val="24"/>
          <w:szCs w:val="24"/>
          <w:lang w:eastAsia="en-US"/>
        </w:rPr>
        <w:t>Krišjāņa Valdemāra iela 1, Daugavpils, LV-5401</w:t>
      </w:r>
    </w:p>
    <w:p w:rsidR="00067363" w:rsidRPr="00E80461" w:rsidRDefault="00067363" w:rsidP="00E80461">
      <w:pPr>
        <w:spacing w:after="0"/>
        <w:jc w:val="both"/>
        <w:rPr>
          <w:rFonts w:ascii="Times New Roman" w:eastAsia="Times New Roman" w:hAnsi="Times New Roman" w:cs="Times New Roman"/>
          <w:sz w:val="24"/>
          <w:szCs w:val="24"/>
        </w:rPr>
      </w:pPr>
    </w:p>
    <w:p w:rsidR="00630CE7" w:rsidRPr="00E80461" w:rsidRDefault="00F06D02" w:rsidP="00E80461">
      <w:pPr>
        <w:spacing w:after="0"/>
        <w:jc w:val="center"/>
        <w:rPr>
          <w:rFonts w:ascii="Times New Roman" w:eastAsia="Times New Roman" w:hAnsi="Times New Roman" w:cs="Times New Roman"/>
          <w:b/>
          <w:sz w:val="24"/>
          <w:szCs w:val="24"/>
        </w:rPr>
      </w:pPr>
      <w:r w:rsidRPr="00E80461">
        <w:rPr>
          <w:rFonts w:ascii="Times New Roman" w:eastAsia="Times New Roman" w:hAnsi="Times New Roman" w:cs="Times New Roman"/>
          <w:b/>
          <w:sz w:val="24"/>
          <w:szCs w:val="24"/>
        </w:rPr>
        <w:t>Pārskats par būvniecības ieceres</w:t>
      </w:r>
    </w:p>
    <w:p w:rsidR="00777074" w:rsidRDefault="00B2432D" w:rsidP="00E80461">
      <w:pPr>
        <w:spacing w:after="0"/>
        <w:jc w:val="center"/>
        <w:rPr>
          <w:rFonts w:ascii="Times New Roman" w:eastAsia="Times New Roman" w:hAnsi="Times New Roman" w:cs="Times New Roman"/>
          <w:b/>
          <w:sz w:val="24"/>
          <w:szCs w:val="24"/>
        </w:rPr>
      </w:pPr>
      <w:r w:rsidRPr="00E80461">
        <w:rPr>
          <w:rFonts w:ascii="Times New Roman" w:eastAsia="Times New Roman" w:hAnsi="Times New Roman" w:cs="Times New Roman"/>
          <w:b/>
          <w:sz w:val="24"/>
          <w:szCs w:val="24"/>
        </w:rPr>
        <w:t>„</w:t>
      </w:r>
      <w:r w:rsidR="008E511C" w:rsidRPr="00E80461">
        <w:rPr>
          <w:rFonts w:ascii="Times New Roman" w:eastAsia="Times New Roman" w:hAnsi="Times New Roman" w:cs="Times New Roman"/>
          <w:b/>
          <w:sz w:val="24"/>
          <w:szCs w:val="24"/>
        </w:rPr>
        <w:t>BIOLOĢISKI NOĀRDĀMO ATKRITUMU PĀRSTRĀDES IEKĀRTU UN KOMPOSTĒŠANAS LA</w:t>
      </w:r>
      <w:r w:rsidR="00E800B7" w:rsidRPr="00E80461">
        <w:rPr>
          <w:rFonts w:ascii="Times New Roman" w:eastAsia="Times New Roman" w:hAnsi="Times New Roman" w:cs="Times New Roman"/>
          <w:b/>
          <w:sz w:val="24"/>
          <w:szCs w:val="24"/>
        </w:rPr>
        <w:t xml:space="preserve">UKUMA IZVEIDE BLĀZMAS IELAS RAJONĀ, </w:t>
      </w:r>
    </w:p>
    <w:p w:rsidR="00620CDA" w:rsidRPr="00E80461" w:rsidRDefault="00E800B7" w:rsidP="00E80461">
      <w:pPr>
        <w:spacing w:after="0"/>
        <w:jc w:val="center"/>
        <w:rPr>
          <w:rFonts w:ascii="Times New Roman" w:eastAsia="Times New Roman" w:hAnsi="Times New Roman" w:cs="Times New Roman"/>
          <w:b/>
          <w:sz w:val="24"/>
          <w:szCs w:val="24"/>
        </w:rPr>
      </w:pPr>
      <w:r w:rsidRPr="00E80461">
        <w:rPr>
          <w:rFonts w:ascii="Times New Roman" w:eastAsia="Times New Roman" w:hAnsi="Times New Roman" w:cs="Times New Roman"/>
          <w:b/>
          <w:sz w:val="24"/>
          <w:szCs w:val="24"/>
        </w:rPr>
        <w:t>ZEMES VIENĪBĀ AR KADASTRA APZĪMĒJUMU 0500 017 1801” DAUGAVPILĪ</w:t>
      </w:r>
      <w:r w:rsidR="008E511C" w:rsidRPr="00E80461">
        <w:rPr>
          <w:rFonts w:ascii="Times New Roman" w:eastAsia="Times New Roman" w:hAnsi="Times New Roman" w:cs="Times New Roman"/>
          <w:b/>
          <w:sz w:val="24"/>
          <w:szCs w:val="24"/>
        </w:rPr>
        <w:t xml:space="preserve">” </w:t>
      </w:r>
    </w:p>
    <w:p w:rsidR="00F06D02" w:rsidRPr="00E80461" w:rsidRDefault="00F06D02" w:rsidP="00E80461">
      <w:pPr>
        <w:spacing w:after="0"/>
        <w:jc w:val="center"/>
        <w:rPr>
          <w:rFonts w:ascii="Times New Roman" w:eastAsia="Times New Roman" w:hAnsi="Times New Roman" w:cs="Times New Roman"/>
          <w:b/>
          <w:bCs/>
          <w:sz w:val="24"/>
          <w:szCs w:val="24"/>
          <w:lang w:eastAsia="en-US"/>
        </w:rPr>
      </w:pPr>
      <w:r w:rsidRPr="00E80461">
        <w:rPr>
          <w:rFonts w:ascii="Times New Roman" w:eastAsia="Times New Roman" w:hAnsi="Times New Roman" w:cs="Times New Roman"/>
          <w:b/>
          <w:bCs/>
          <w:sz w:val="24"/>
          <w:szCs w:val="24"/>
          <w:lang w:eastAsia="en-US"/>
        </w:rPr>
        <w:t>publiskās apspriešanas rezultātiem</w:t>
      </w:r>
    </w:p>
    <w:p w:rsidR="00F06D02" w:rsidRPr="00E80461" w:rsidRDefault="00F06D02" w:rsidP="00E80461">
      <w:pPr>
        <w:spacing w:after="0"/>
        <w:jc w:val="both"/>
        <w:rPr>
          <w:rFonts w:ascii="Times New Roman" w:eastAsia="Times New Roman" w:hAnsi="Times New Roman" w:cs="Times New Roman"/>
          <w:sz w:val="24"/>
          <w:szCs w:val="24"/>
        </w:rPr>
      </w:pPr>
    </w:p>
    <w:p w:rsidR="00F06D02" w:rsidRPr="00E80461" w:rsidRDefault="008E511C" w:rsidP="00E80461">
      <w:pPr>
        <w:spacing w:after="0"/>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2021.gada 10.novembrī                                       </w:t>
      </w:r>
      <w:r w:rsidR="00F06D02" w:rsidRPr="00E80461">
        <w:rPr>
          <w:rFonts w:ascii="Times New Roman" w:eastAsia="Times New Roman" w:hAnsi="Times New Roman" w:cs="Times New Roman"/>
          <w:sz w:val="24"/>
          <w:szCs w:val="24"/>
        </w:rPr>
        <w:t xml:space="preserve">                                      </w:t>
      </w:r>
      <w:r w:rsidR="00620CDA" w:rsidRPr="00E80461">
        <w:rPr>
          <w:rFonts w:ascii="Times New Roman" w:eastAsia="Times New Roman" w:hAnsi="Times New Roman" w:cs="Times New Roman"/>
          <w:sz w:val="24"/>
          <w:szCs w:val="24"/>
        </w:rPr>
        <w:t xml:space="preserve">                 </w:t>
      </w:r>
      <w:r w:rsidR="00F06D02" w:rsidRPr="00E80461">
        <w:rPr>
          <w:rFonts w:ascii="Times New Roman" w:eastAsia="Times New Roman" w:hAnsi="Times New Roman" w:cs="Times New Roman"/>
          <w:sz w:val="24"/>
          <w:szCs w:val="24"/>
        </w:rPr>
        <w:t xml:space="preserve">    </w:t>
      </w:r>
      <w:r w:rsidR="00BD1EFC" w:rsidRPr="00E80461">
        <w:rPr>
          <w:rFonts w:ascii="Times New Roman" w:eastAsia="Times New Roman" w:hAnsi="Times New Roman" w:cs="Times New Roman"/>
          <w:sz w:val="24"/>
          <w:szCs w:val="24"/>
        </w:rPr>
        <w:t xml:space="preserve">    </w:t>
      </w:r>
      <w:r w:rsidR="00F06D02" w:rsidRPr="00E80461">
        <w:rPr>
          <w:rFonts w:ascii="Times New Roman" w:eastAsia="Times New Roman" w:hAnsi="Times New Roman" w:cs="Times New Roman"/>
          <w:sz w:val="24"/>
          <w:szCs w:val="24"/>
        </w:rPr>
        <w:t xml:space="preserve">  Daugavpilī                                                                                                                                                             </w:t>
      </w:r>
    </w:p>
    <w:p w:rsidR="00F06D02" w:rsidRPr="00E80461" w:rsidRDefault="00F06D02" w:rsidP="00E80461">
      <w:pPr>
        <w:spacing w:after="0"/>
        <w:jc w:val="both"/>
        <w:rPr>
          <w:rFonts w:ascii="Times New Roman" w:eastAsia="Times New Roman" w:hAnsi="Times New Roman" w:cs="Times New Roman"/>
          <w:sz w:val="24"/>
          <w:szCs w:val="24"/>
        </w:rPr>
      </w:pPr>
    </w:p>
    <w:p w:rsidR="008E07BD" w:rsidRPr="00E80461" w:rsidRDefault="00F06D02" w:rsidP="00E80461">
      <w:pPr>
        <w:spacing w:after="0"/>
        <w:ind w:firstLine="720"/>
        <w:jc w:val="both"/>
        <w:rPr>
          <w:rFonts w:ascii="Times New Roman" w:eastAsia="Times New Roman" w:hAnsi="Times New Roman" w:cs="Times New Roman"/>
          <w:b/>
          <w:sz w:val="24"/>
          <w:szCs w:val="24"/>
        </w:rPr>
      </w:pPr>
      <w:r w:rsidRPr="00E80461">
        <w:rPr>
          <w:rFonts w:ascii="Times New Roman" w:eastAsia="Times New Roman" w:hAnsi="Times New Roman" w:cs="Times New Roman"/>
          <w:sz w:val="24"/>
          <w:szCs w:val="24"/>
        </w:rPr>
        <w:t>Būvniecības ieceres</w:t>
      </w:r>
      <w:r w:rsidR="00620CDA" w:rsidRPr="00E80461">
        <w:rPr>
          <w:rFonts w:ascii="Times New Roman" w:eastAsia="Times New Roman" w:hAnsi="Times New Roman" w:cs="Times New Roman"/>
          <w:sz w:val="24"/>
          <w:szCs w:val="24"/>
        </w:rPr>
        <w:t xml:space="preserve"> </w:t>
      </w:r>
      <w:r w:rsidR="008E511C" w:rsidRPr="00E80461">
        <w:rPr>
          <w:rFonts w:ascii="Times New Roman" w:eastAsia="Times New Roman" w:hAnsi="Times New Roman" w:cs="Times New Roman"/>
          <w:b/>
          <w:sz w:val="24"/>
          <w:szCs w:val="24"/>
        </w:rPr>
        <w:t xml:space="preserve">„BIOLOĢISKI NOĀRDĀMO ATKRITUMU PĀRSTRĀDES IEKĀRTU UN KOMPOSTĒŠANAS LAUKUMA IZVEIDE </w:t>
      </w:r>
      <w:r w:rsidR="00E800B7" w:rsidRPr="00E80461">
        <w:rPr>
          <w:rFonts w:ascii="Times New Roman" w:eastAsia="Times New Roman" w:hAnsi="Times New Roman" w:cs="Times New Roman"/>
          <w:b/>
          <w:sz w:val="24"/>
          <w:szCs w:val="24"/>
        </w:rPr>
        <w:t>BLĀZMAS IELAS RAJONĀ, ZEMES VIENĪBĀ AR KADASTRA APZĪMĒJUMU 0500 017 1801, DAUGAVPILĪ</w:t>
      </w:r>
      <w:r w:rsidR="008E511C" w:rsidRPr="00E80461">
        <w:rPr>
          <w:rFonts w:ascii="Times New Roman" w:eastAsia="Times New Roman" w:hAnsi="Times New Roman" w:cs="Times New Roman"/>
          <w:b/>
          <w:sz w:val="24"/>
          <w:szCs w:val="24"/>
        </w:rPr>
        <w:t xml:space="preserve">” </w:t>
      </w:r>
      <w:r w:rsidR="00861652" w:rsidRPr="00E80461">
        <w:rPr>
          <w:rFonts w:ascii="Times New Roman" w:eastAsia="Times New Roman" w:hAnsi="Times New Roman" w:cs="Times New Roman"/>
          <w:sz w:val="24"/>
          <w:szCs w:val="24"/>
        </w:rPr>
        <w:t>(turpmāk b</w:t>
      </w:r>
      <w:r w:rsidR="008E07BD" w:rsidRPr="00E80461">
        <w:rPr>
          <w:rFonts w:ascii="Times New Roman" w:eastAsia="Times New Roman" w:hAnsi="Times New Roman" w:cs="Times New Roman"/>
          <w:sz w:val="24"/>
          <w:szCs w:val="24"/>
        </w:rPr>
        <w:t xml:space="preserve">ūvniecības iecere) </w:t>
      </w:r>
      <w:r w:rsidRPr="00E80461">
        <w:rPr>
          <w:rFonts w:ascii="Times New Roman" w:eastAsia="Times New Roman" w:hAnsi="Times New Roman" w:cs="Times New Roman"/>
          <w:sz w:val="24"/>
          <w:szCs w:val="24"/>
        </w:rPr>
        <w:t xml:space="preserve">publiskās apspriešanas procedūra notika laika posmā no </w:t>
      </w:r>
      <w:r w:rsidR="00620CDA" w:rsidRPr="00E80461">
        <w:rPr>
          <w:rFonts w:ascii="Times New Roman" w:eastAsia="Times New Roman" w:hAnsi="Times New Roman" w:cs="Times New Roman"/>
          <w:sz w:val="24"/>
          <w:szCs w:val="24"/>
        </w:rPr>
        <w:t>2021</w:t>
      </w:r>
      <w:r w:rsidR="00B94BA5" w:rsidRPr="00E80461">
        <w:rPr>
          <w:rFonts w:ascii="Times New Roman" w:eastAsia="Times New Roman" w:hAnsi="Times New Roman" w:cs="Times New Roman"/>
          <w:sz w:val="24"/>
          <w:szCs w:val="24"/>
        </w:rPr>
        <w:t>.gada</w:t>
      </w:r>
      <w:r w:rsidR="00A333B7" w:rsidRPr="00E80461">
        <w:rPr>
          <w:rFonts w:ascii="Times New Roman" w:eastAsia="Times New Roman" w:hAnsi="Times New Roman" w:cs="Times New Roman"/>
          <w:sz w:val="24"/>
          <w:szCs w:val="24"/>
        </w:rPr>
        <w:t xml:space="preserve"> </w:t>
      </w:r>
      <w:r w:rsidR="008E511C" w:rsidRPr="00E80461">
        <w:rPr>
          <w:rFonts w:ascii="Times New Roman" w:eastAsia="Times New Roman" w:hAnsi="Times New Roman" w:cs="Times New Roman"/>
          <w:sz w:val="24"/>
          <w:szCs w:val="24"/>
        </w:rPr>
        <w:t xml:space="preserve">12.oktobra </w:t>
      </w:r>
      <w:r w:rsidR="00620CDA" w:rsidRPr="00E80461">
        <w:rPr>
          <w:rFonts w:ascii="Times New Roman" w:eastAsia="Times New Roman" w:hAnsi="Times New Roman" w:cs="Times New Roman"/>
          <w:sz w:val="24"/>
          <w:szCs w:val="24"/>
        </w:rPr>
        <w:t xml:space="preserve">līdz 2021.gada </w:t>
      </w:r>
      <w:r w:rsidR="008E511C" w:rsidRPr="00E80461">
        <w:rPr>
          <w:rFonts w:ascii="Times New Roman" w:eastAsia="Times New Roman" w:hAnsi="Times New Roman" w:cs="Times New Roman"/>
          <w:sz w:val="24"/>
          <w:szCs w:val="24"/>
        </w:rPr>
        <w:t>9.novembrim</w:t>
      </w:r>
      <w:r w:rsidRPr="00E80461">
        <w:rPr>
          <w:rFonts w:ascii="Times New Roman" w:eastAsia="Times New Roman" w:hAnsi="Times New Roman" w:cs="Times New Roman"/>
          <w:sz w:val="24"/>
          <w:szCs w:val="24"/>
        </w:rPr>
        <w:t>, atbilstoši 2014.gada 28.oktobra Ministru kabineta noteikumu Nr.671 „Būvniecības ieceres publiskās ap</w:t>
      </w:r>
      <w:r w:rsidR="00AD7878" w:rsidRPr="00E80461">
        <w:rPr>
          <w:rFonts w:ascii="Times New Roman" w:eastAsia="Times New Roman" w:hAnsi="Times New Roman" w:cs="Times New Roman"/>
          <w:sz w:val="24"/>
          <w:szCs w:val="24"/>
        </w:rPr>
        <w:t xml:space="preserve">spriešanas kārtība” </w:t>
      </w:r>
      <w:r w:rsidR="002C4758" w:rsidRPr="00E80461">
        <w:rPr>
          <w:rFonts w:ascii="Times New Roman" w:eastAsia="Times New Roman" w:hAnsi="Times New Roman" w:cs="Times New Roman"/>
          <w:sz w:val="24"/>
          <w:szCs w:val="24"/>
        </w:rPr>
        <w:t xml:space="preserve">(turpmāk Noteikumi) </w:t>
      </w:r>
      <w:r w:rsidRPr="00E80461">
        <w:rPr>
          <w:rFonts w:ascii="Times New Roman" w:eastAsia="Times New Roman" w:hAnsi="Times New Roman" w:cs="Times New Roman"/>
          <w:sz w:val="24"/>
          <w:szCs w:val="24"/>
        </w:rPr>
        <w:t>prasībām.</w:t>
      </w:r>
    </w:p>
    <w:p w:rsidR="008E07BD" w:rsidRPr="00E80461" w:rsidRDefault="008E07BD" w:rsidP="00E80461">
      <w:pPr>
        <w:spacing w:after="0"/>
        <w:ind w:firstLine="720"/>
        <w:jc w:val="both"/>
        <w:rPr>
          <w:rFonts w:ascii="Times New Roman" w:eastAsia="Times New Roman" w:hAnsi="Times New Roman" w:cs="Times New Roman"/>
          <w:bCs/>
          <w:sz w:val="24"/>
          <w:szCs w:val="24"/>
        </w:rPr>
      </w:pPr>
      <w:r w:rsidRPr="00E80461">
        <w:rPr>
          <w:rFonts w:ascii="Times New Roman" w:eastAsia="Times New Roman" w:hAnsi="Times New Roman" w:cs="Times New Roman"/>
          <w:sz w:val="24"/>
          <w:szCs w:val="24"/>
        </w:rPr>
        <w:t xml:space="preserve">2021.gada </w:t>
      </w:r>
      <w:r w:rsidR="00541E29" w:rsidRPr="00E80461">
        <w:rPr>
          <w:rFonts w:ascii="Times New Roman" w:eastAsia="Times New Roman" w:hAnsi="Times New Roman" w:cs="Times New Roman"/>
          <w:sz w:val="24"/>
          <w:szCs w:val="24"/>
        </w:rPr>
        <w:t>27</w:t>
      </w:r>
      <w:r w:rsidR="00330B31" w:rsidRPr="00E80461">
        <w:rPr>
          <w:rFonts w:ascii="Times New Roman" w:eastAsia="Times New Roman" w:hAnsi="Times New Roman" w:cs="Times New Roman"/>
          <w:sz w:val="24"/>
          <w:szCs w:val="24"/>
        </w:rPr>
        <w:t xml:space="preserve">.augustā Daugavpils pilsētas pašvaldības iestāde „Komunālās saimniecības pārvalde” </w:t>
      </w:r>
      <w:r w:rsidR="002C4758" w:rsidRPr="00E80461">
        <w:rPr>
          <w:rFonts w:ascii="Times New Roman" w:eastAsia="Times New Roman" w:hAnsi="Times New Roman" w:cs="Times New Roman"/>
          <w:sz w:val="24"/>
          <w:szCs w:val="24"/>
        </w:rPr>
        <w:t>(tu</w:t>
      </w:r>
      <w:r w:rsidR="008A2DAE" w:rsidRPr="00E80461">
        <w:rPr>
          <w:rFonts w:ascii="Times New Roman" w:eastAsia="Times New Roman" w:hAnsi="Times New Roman" w:cs="Times New Roman"/>
          <w:sz w:val="24"/>
          <w:szCs w:val="24"/>
        </w:rPr>
        <w:t xml:space="preserve">rpmāk DPPI KSP) </w:t>
      </w:r>
      <w:r w:rsidR="00330B31" w:rsidRPr="00E80461">
        <w:rPr>
          <w:rFonts w:ascii="Times New Roman" w:eastAsia="Times New Roman" w:hAnsi="Times New Roman" w:cs="Times New Roman"/>
          <w:bCs/>
          <w:sz w:val="24"/>
          <w:szCs w:val="24"/>
        </w:rPr>
        <w:t>Daugavpils p</w:t>
      </w:r>
      <w:r w:rsidR="00E22C48" w:rsidRPr="00E80461">
        <w:rPr>
          <w:rFonts w:ascii="Times New Roman" w:eastAsia="Times New Roman" w:hAnsi="Times New Roman" w:cs="Times New Roman"/>
          <w:bCs/>
          <w:sz w:val="24"/>
          <w:szCs w:val="24"/>
        </w:rPr>
        <w:t xml:space="preserve">ilsētas pašvaldības (turpmāk DPP) </w:t>
      </w:r>
      <w:r w:rsidR="00AD7878" w:rsidRPr="00E80461">
        <w:rPr>
          <w:rFonts w:ascii="Times New Roman" w:eastAsia="Times New Roman" w:hAnsi="Times New Roman" w:cs="Times New Roman"/>
          <w:bCs/>
          <w:sz w:val="24"/>
          <w:szCs w:val="24"/>
        </w:rPr>
        <w:t>Pilsētplānošanas un būvniecības departamenta (turpmāk Departamen</w:t>
      </w:r>
      <w:r w:rsidR="00250EFA" w:rsidRPr="00E80461">
        <w:rPr>
          <w:rFonts w:ascii="Times New Roman" w:eastAsia="Times New Roman" w:hAnsi="Times New Roman" w:cs="Times New Roman"/>
          <w:bCs/>
          <w:sz w:val="24"/>
          <w:szCs w:val="24"/>
        </w:rPr>
        <w:t>ts) būvvalde</w:t>
      </w:r>
      <w:r w:rsidRPr="00E80461">
        <w:rPr>
          <w:rFonts w:ascii="Times New Roman" w:eastAsia="Times New Roman" w:hAnsi="Times New Roman" w:cs="Times New Roman"/>
          <w:bCs/>
          <w:sz w:val="24"/>
          <w:szCs w:val="24"/>
        </w:rPr>
        <w:t xml:space="preserve">i Būvniecības informācijas sistēmā iesniedza </w:t>
      </w:r>
      <w:r w:rsidR="00E22C48" w:rsidRPr="00E80461">
        <w:rPr>
          <w:rFonts w:ascii="Times New Roman" w:eastAsia="Times New Roman" w:hAnsi="Times New Roman" w:cs="Times New Roman"/>
          <w:bCs/>
          <w:sz w:val="24"/>
          <w:szCs w:val="24"/>
        </w:rPr>
        <w:t>b</w:t>
      </w:r>
      <w:r w:rsidR="008A66D9" w:rsidRPr="00E80461">
        <w:rPr>
          <w:rFonts w:ascii="Times New Roman" w:eastAsia="Times New Roman" w:hAnsi="Times New Roman" w:cs="Times New Roman"/>
          <w:bCs/>
          <w:sz w:val="24"/>
          <w:szCs w:val="24"/>
        </w:rPr>
        <w:t>ūvniecības ieceres iesniegumu</w:t>
      </w:r>
      <w:r w:rsidR="00541E29" w:rsidRPr="00E80461">
        <w:rPr>
          <w:rFonts w:ascii="Times New Roman" w:eastAsia="Times New Roman" w:hAnsi="Times New Roman" w:cs="Times New Roman"/>
          <w:bCs/>
          <w:sz w:val="24"/>
          <w:szCs w:val="24"/>
        </w:rPr>
        <w:t xml:space="preserve"> (Nr.BIS-BV-1.2-2021-886</w:t>
      </w:r>
      <w:r w:rsidR="008A66D9" w:rsidRPr="00E80461">
        <w:rPr>
          <w:rFonts w:ascii="Times New Roman" w:eastAsia="Times New Roman" w:hAnsi="Times New Roman" w:cs="Times New Roman"/>
          <w:bCs/>
          <w:sz w:val="24"/>
          <w:szCs w:val="24"/>
        </w:rPr>
        <w:t>)</w:t>
      </w:r>
      <w:r w:rsidR="00541E29" w:rsidRPr="00E80461">
        <w:rPr>
          <w:rFonts w:ascii="Times New Roman" w:eastAsia="Times New Roman" w:hAnsi="Times New Roman" w:cs="Times New Roman"/>
          <w:bCs/>
          <w:sz w:val="24"/>
          <w:szCs w:val="24"/>
        </w:rPr>
        <w:t xml:space="preserve"> un būvprojektu (Nr.BIS-BV-7.2-2021-48382).</w:t>
      </w:r>
    </w:p>
    <w:p w:rsidR="008E07BD" w:rsidRPr="00E80461" w:rsidRDefault="008E07BD" w:rsidP="00E80461">
      <w:pPr>
        <w:spacing w:after="0"/>
        <w:ind w:firstLine="720"/>
        <w:jc w:val="both"/>
        <w:rPr>
          <w:rFonts w:ascii="Times New Roman" w:eastAsia="Times New Roman" w:hAnsi="Times New Roman" w:cs="Times New Roman"/>
          <w:bCs/>
          <w:sz w:val="24"/>
          <w:szCs w:val="24"/>
        </w:rPr>
      </w:pPr>
      <w:r w:rsidRPr="00E80461">
        <w:rPr>
          <w:rFonts w:ascii="Times New Roman" w:eastAsia="Times New Roman" w:hAnsi="Times New Roman" w:cs="Times New Roman"/>
          <w:bCs/>
          <w:sz w:val="24"/>
          <w:szCs w:val="24"/>
        </w:rPr>
        <w:t>Saskaņā ar Būvniecības likuma 14.panta trešās daļas 1.punktu un piekto daļu, izskatot būvniecības ieceres iesniegumu, būvvalde atkarībā no būvniecības ieceres veida lemj par būvatļaujas izdošanu, a</w:t>
      </w:r>
      <w:r w:rsidR="008B4B32" w:rsidRPr="00E80461">
        <w:rPr>
          <w:rFonts w:ascii="Times New Roman" w:eastAsia="Times New Roman" w:hAnsi="Times New Roman" w:cs="Times New Roman"/>
          <w:bCs/>
          <w:sz w:val="24"/>
          <w:szCs w:val="24"/>
        </w:rPr>
        <w:t>tteikumu izdot būvatļauju v</w:t>
      </w:r>
      <w:r w:rsidRPr="00E80461">
        <w:rPr>
          <w:rFonts w:ascii="Times New Roman" w:eastAsia="Times New Roman" w:hAnsi="Times New Roman" w:cs="Times New Roman"/>
          <w:bCs/>
          <w:sz w:val="24"/>
          <w:szCs w:val="24"/>
        </w:rPr>
        <w:t>ai būvniecības ieceres publisku</w:t>
      </w:r>
      <w:r w:rsidR="008B4B32" w:rsidRPr="00E80461">
        <w:rPr>
          <w:rFonts w:ascii="Times New Roman" w:eastAsia="Times New Roman" w:hAnsi="Times New Roman" w:cs="Times New Roman"/>
          <w:bCs/>
          <w:sz w:val="24"/>
          <w:szCs w:val="24"/>
        </w:rPr>
        <w:t xml:space="preserve"> apspriešanu. J</w:t>
      </w:r>
      <w:r w:rsidRPr="00E80461">
        <w:rPr>
          <w:rFonts w:ascii="Times New Roman" w:eastAsia="Times New Roman" w:hAnsi="Times New Roman" w:cs="Times New Roman"/>
          <w:bCs/>
          <w:sz w:val="24"/>
          <w:szCs w:val="24"/>
        </w:rPr>
        <w:t xml:space="preserve">a blakus dzīvojamai vai publiskai apbūvei ir ierosināta tāda objekta būvniecība, kura var radīt būtisku ietekmi </w:t>
      </w:r>
      <w:r w:rsidR="008B4B32" w:rsidRPr="00E80461">
        <w:rPr>
          <w:rFonts w:ascii="Times New Roman" w:eastAsia="Times New Roman" w:hAnsi="Times New Roman" w:cs="Times New Roman"/>
          <w:bCs/>
          <w:sz w:val="24"/>
          <w:szCs w:val="24"/>
        </w:rPr>
        <w:t>(smaku, troksni, vibrāciju vai cita veida piesārņojumu), bet kurai nav piemērots ietekmes uz vidi novērtējums, būvvalde nodrošina būvniecības ieceres publisku apspriešanu un tikai pēc tam pieņem lēmumu par ierosinātā objekta būvniecības ieceri.</w:t>
      </w:r>
    </w:p>
    <w:p w:rsidR="009047DC" w:rsidRPr="00E80461" w:rsidRDefault="008B4B32" w:rsidP="00E80461">
      <w:pPr>
        <w:spacing w:after="0"/>
        <w:ind w:firstLine="720"/>
        <w:jc w:val="both"/>
        <w:rPr>
          <w:rFonts w:ascii="Times New Roman" w:eastAsia="Times New Roman" w:hAnsi="Times New Roman" w:cs="Times New Roman"/>
          <w:bCs/>
          <w:sz w:val="24"/>
          <w:szCs w:val="24"/>
          <w:u w:val="single"/>
        </w:rPr>
      </w:pPr>
      <w:r w:rsidRPr="00E80461">
        <w:rPr>
          <w:rFonts w:ascii="Times New Roman" w:eastAsia="Times New Roman" w:hAnsi="Times New Roman" w:cs="Times New Roman"/>
          <w:bCs/>
          <w:sz w:val="24"/>
          <w:szCs w:val="24"/>
        </w:rPr>
        <w:t xml:space="preserve">Pamatojoties uz Būvniecības likuma 14.panta piekto daļu, </w:t>
      </w:r>
      <w:r w:rsidR="002C4758" w:rsidRPr="00E80461">
        <w:rPr>
          <w:rFonts w:ascii="Times New Roman" w:eastAsia="Times New Roman" w:hAnsi="Times New Roman" w:cs="Times New Roman"/>
          <w:bCs/>
          <w:sz w:val="24"/>
          <w:szCs w:val="24"/>
        </w:rPr>
        <w:t xml:space="preserve">Noteikumu </w:t>
      </w:r>
      <w:r w:rsidR="009703E5">
        <w:rPr>
          <w:rFonts w:ascii="Times New Roman" w:eastAsia="Times New Roman" w:hAnsi="Times New Roman" w:cs="Times New Roman"/>
          <w:bCs/>
          <w:sz w:val="24"/>
          <w:szCs w:val="24"/>
        </w:rPr>
        <w:t>2., 5., 6., 8., 9., 10., 11.</w:t>
      </w:r>
      <w:r w:rsidRPr="00E80461">
        <w:rPr>
          <w:rFonts w:ascii="Times New Roman" w:eastAsia="Times New Roman" w:hAnsi="Times New Roman" w:cs="Times New Roman"/>
          <w:bCs/>
          <w:sz w:val="24"/>
          <w:szCs w:val="24"/>
        </w:rPr>
        <w:t xml:space="preserve">punktiem, Departamenta būvvalde ar 2021.gada </w:t>
      </w:r>
      <w:r w:rsidR="00330B31" w:rsidRPr="00E80461">
        <w:rPr>
          <w:rFonts w:ascii="Times New Roman" w:eastAsia="Times New Roman" w:hAnsi="Times New Roman" w:cs="Times New Roman"/>
          <w:bCs/>
          <w:sz w:val="24"/>
          <w:szCs w:val="24"/>
        </w:rPr>
        <w:t xml:space="preserve">1.septembra lēmumu Nr.3-15/570 </w:t>
      </w:r>
      <w:r w:rsidRPr="00E80461">
        <w:rPr>
          <w:rFonts w:ascii="Times New Roman" w:eastAsia="Times New Roman" w:hAnsi="Times New Roman" w:cs="Times New Roman"/>
          <w:bCs/>
          <w:sz w:val="24"/>
          <w:szCs w:val="24"/>
        </w:rPr>
        <w:t xml:space="preserve"> (</w:t>
      </w:r>
      <w:r w:rsidR="002C4758" w:rsidRPr="00E80461">
        <w:rPr>
          <w:rFonts w:ascii="Times New Roman" w:eastAsia="Times New Roman" w:hAnsi="Times New Roman" w:cs="Times New Roman"/>
          <w:bCs/>
          <w:sz w:val="24"/>
          <w:szCs w:val="24"/>
        </w:rPr>
        <w:t>Būv</w:t>
      </w:r>
      <w:r w:rsidR="00FD005F" w:rsidRPr="00E80461">
        <w:rPr>
          <w:rFonts w:ascii="Times New Roman" w:eastAsia="Times New Roman" w:hAnsi="Times New Roman" w:cs="Times New Roman"/>
          <w:bCs/>
          <w:sz w:val="24"/>
          <w:szCs w:val="24"/>
        </w:rPr>
        <w:t xml:space="preserve">niecības informācijas sistēmas </w:t>
      </w:r>
      <w:r w:rsidR="00330B31" w:rsidRPr="00E80461">
        <w:rPr>
          <w:rFonts w:ascii="Times New Roman" w:eastAsia="Times New Roman" w:hAnsi="Times New Roman" w:cs="Times New Roman"/>
          <w:bCs/>
          <w:sz w:val="24"/>
          <w:szCs w:val="24"/>
        </w:rPr>
        <w:t>Nr.</w:t>
      </w:r>
      <w:r w:rsidR="008A66D9" w:rsidRPr="00E80461">
        <w:rPr>
          <w:rFonts w:ascii="Times New Roman" w:eastAsia="Times New Roman" w:hAnsi="Times New Roman" w:cs="Times New Roman"/>
          <w:bCs/>
          <w:sz w:val="24"/>
          <w:szCs w:val="24"/>
        </w:rPr>
        <w:t>BIS-</w:t>
      </w:r>
      <w:r w:rsidR="00541E29" w:rsidRPr="00E80461">
        <w:rPr>
          <w:rFonts w:ascii="Times New Roman" w:eastAsia="Times New Roman" w:hAnsi="Times New Roman" w:cs="Times New Roman"/>
          <w:bCs/>
          <w:sz w:val="24"/>
          <w:szCs w:val="24"/>
        </w:rPr>
        <w:t>BV-5.2-2021-19</w:t>
      </w:r>
      <w:r w:rsidRPr="00E80461">
        <w:rPr>
          <w:rFonts w:ascii="Times New Roman" w:eastAsia="Times New Roman" w:hAnsi="Times New Roman" w:cs="Times New Roman"/>
          <w:bCs/>
          <w:sz w:val="24"/>
          <w:szCs w:val="24"/>
        </w:rPr>
        <w:t xml:space="preserve">) nolemj: </w:t>
      </w:r>
      <w:r w:rsidR="00861652" w:rsidRPr="00E80461">
        <w:rPr>
          <w:rFonts w:ascii="Times New Roman" w:eastAsia="Times New Roman" w:hAnsi="Times New Roman" w:cs="Times New Roman"/>
          <w:bCs/>
          <w:sz w:val="24"/>
          <w:szCs w:val="24"/>
          <w:u w:val="single"/>
        </w:rPr>
        <w:t>piemērot b</w:t>
      </w:r>
      <w:r w:rsidRPr="00E80461">
        <w:rPr>
          <w:rFonts w:ascii="Times New Roman" w:eastAsia="Times New Roman" w:hAnsi="Times New Roman" w:cs="Times New Roman"/>
          <w:bCs/>
          <w:sz w:val="24"/>
          <w:szCs w:val="24"/>
          <w:u w:val="single"/>
        </w:rPr>
        <w:t>ūvniecības iecerei publiskās apspriešanas procedūru.</w:t>
      </w:r>
    </w:p>
    <w:p w:rsidR="00330B31" w:rsidRPr="00E80461" w:rsidRDefault="002C4758" w:rsidP="00E80461">
      <w:pPr>
        <w:spacing w:after="0"/>
        <w:ind w:firstLine="600"/>
        <w:jc w:val="both"/>
        <w:rPr>
          <w:rFonts w:ascii="Times New Roman" w:eastAsia="Times New Roman" w:hAnsi="Times New Roman" w:cs="Times New Roman"/>
          <w:bCs/>
          <w:sz w:val="24"/>
          <w:szCs w:val="24"/>
          <w:u w:val="single"/>
        </w:rPr>
      </w:pPr>
      <w:r w:rsidRPr="00E80461">
        <w:rPr>
          <w:rFonts w:ascii="Times New Roman" w:eastAsia="Times New Roman" w:hAnsi="Times New Roman" w:cs="Times New Roman"/>
          <w:bCs/>
          <w:sz w:val="24"/>
          <w:szCs w:val="24"/>
        </w:rPr>
        <w:t xml:space="preserve">Departamenta būvvalde izvērtējusi būvniecības ierosinātāja iesniegto dokumentu, informācijas un materiālu atbilstību Noteikumu prasībām, ir konstatējusi, ka tie atbilst Noteikumu prasībām, un ir pamats pieņemt </w:t>
      </w:r>
      <w:r w:rsidRPr="00E80461">
        <w:rPr>
          <w:rFonts w:ascii="Times New Roman" w:eastAsia="Times New Roman" w:hAnsi="Times New Roman" w:cs="Times New Roman"/>
          <w:bCs/>
          <w:sz w:val="24"/>
          <w:szCs w:val="24"/>
          <w:u w:val="single"/>
        </w:rPr>
        <w:t xml:space="preserve">lēmumu par </w:t>
      </w:r>
      <w:r w:rsidR="00861652" w:rsidRPr="00E80461">
        <w:rPr>
          <w:rFonts w:ascii="Times New Roman" w:eastAsia="Times New Roman" w:hAnsi="Times New Roman" w:cs="Times New Roman"/>
          <w:bCs/>
          <w:sz w:val="24"/>
          <w:szCs w:val="24"/>
          <w:u w:val="single"/>
        </w:rPr>
        <w:t xml:space="preserve">būvniecības ieceres </w:t>
      </w:r>
      <w:r w:rsidRPr="00E80461">
        <w:rPr>
          <w:rFonts w:ascii="Times New Roman" w:eastAsia="Times New Roman" w:hAnsi="Times New Roman" w:cs="Times New Roman"/>
          <w:bCs/>
          <w:sz w:val="24"/>
          <w:szCs w:val="24"/>
          <w:u w:val="single"/>
        </w:rPr>
        <w:t>publiskas apspriešanas uzsākšanu.</w:t>
      </w:r>
    </w:p>
    <w:p w:rsidR="00AD7878" w:rsidRPr="00E80461" w:rsidRDefault="00AD7878" w:rsidP="00E80461">
      <w:pPr>
        <w:spacing w:after="0"/>
        <w:ind w:firstLine="600"/>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Pamatojoties uz likuma “Par pašvaldībām” 15.panta pirmās daļas 14.punktu, Būvniecības likuma 14.panta</w:t>
      </w:r>
      <w:r w:rsidR="00DA0932" w:rsidRPr="00E80461">
        <w:rPr>
          <w:rFonts w:ascii="Times New Roman" w:eastAsia="Times New Roman" w:hAnsi="Times New Roman" w:cs="Times New Roman"/>
          <w:sz w:val="24"/>
          <w:szCs w:val="24"/>
        </w:rPr>
        <w:t xml:space="preserve"> piekto daļu, </w:t>
      </w:r>
      <w:r w:rsidR="002C4758" w:rsidRPr="00E80461">
        <w:rPr>
          <w:rFonts w:ascii="Times New Roman" w:eastAsia="Times New Roman" w:hAnsi="Times New Roman" w:cs="Times New Roman"/>
          <w:sz w:val="24"/>
          <w:szCs w:val="24"/>
        </w:rPr>
        <w:t>N</w:t>
      </w:r>
      <w:r w:rsidRPr="00E80461">
        <w:rPr>
          <w:rFonts w:ascii="Times New Roman" w:eastAsia="Times New Roman" w:hAnsi="Times New Roman" w:cs="Times New Roman"/>
          <w:sz w:val="24"/>
          <w:szCs w:val="24"/>
        </w:rPr>
        <w:t>oteikumu</w:t>
      </w:r>
      <w:r w:rsidR="002C4758" w:rsidRPr="00E80461">
        <w:rPr>
          <w:rFonts w:ascii="Times New Roman" w:eastAsia="Times New Roman" w:hAnsi="Times New Roman" w:cs="Times New Roman"/>
          <w:sz w:val="24"/>
          <w:szCs w:val="24"/>
        </w:rPr>
        <w:t xml:space="preserve"> </w:t>
      </w:r>
      <w:r w:rsidRPr="00E80461">
        <w:rPr>
          <w:rFonts w:ascii="Times New Roman" w:eastAsia="Times New Roman" w:hAnsi="Times New Roman" w:cs="Times New Roman"/>
          <w:sz w:val="24"/>
          <w:szCs w:val="24"/>
        </w:rPr>
        <w:t xml:space="preserve">12.punktu,  Departamenta būvvalde </w:t>
      </w:r>
      <w:r w:rsidR="000C0984" w:rsidRPr="00E80461">
        <w:rPr>
          <w:rFonts w:ascii="Times New Roman" w:eastAsia="Times New Roman" w:hAnsi="Times New Roman" w:cs="Times New Roman"/>
          <w:sz w:val="24"/>
          <w:szCs w:val="24"/>
        </w:rPr>
        <w:t xml:space="preserve">ar </w:t>
      </w:r>
      <w:r w:rsidR="00541E29" w:rsidRPr="00E80461">
        <w:rPr>
          <w:rFonts w:ascii="Times New Roman" w:eastAsia="Times New Roman" w:hAnsi="Times New Roman" w:cs="Times New Roman"/>
          <w:sz w:val="24"/>
          <w:szCs w:val="24"/>
        </w:rPr>
        <w:t>2021.gada 7.oktobra</w:t>
      </w:r>
      <w:r w:rsidR="002C4758" w:rsidRPr="00E80461">
        <w:rPr>
          <w:rFonts w:ascii="Times New Roman" w:eastAsia="Times New Roman" w:hAnsi="Times New Roman" w:cs="Times New Roman"/>
          <w:sz w:val="24"/>
          <w:szCs w:val="24"/>
        </w:rPr>
        <w:t xml:space="preserve"> </w:t>
      </w:r>
      <w:r w:rsidR="00541E29" w:rsidRPr="00E80461">
        <w:rPr>
          <w:rFonts w:ascii="Times New Roman" w:eastAsia="Times New Roman" w:hAnsi="Times New Roman" w:cs="Times New Roman"/>
          <w:sz w:val="24"/>
          <w:szCs w:val="24"/>
        </w:rPr>
        <w:t>lēmumu Nr.3-15/661</w:t>
      </w:r>
      <w:r w:rsidR="000C0984" w:rsidRPr="00E80461">
        <w:rPr>
          <w:rFonts w:ascii="Times New Roman" w:eastAsia="Times New Roman" w:hAnsi="Times New Roman" w:cs="Times New Roman"/>
          <w:sz w:val="24"/>
          <w:szCs w:val="24"/>
        </w:rPr>
        <w:t xml:space="preserve"> </w:t>
      </w:r>
      <w:r w:rsidR="00541E29" w:rsidRPr="00E80461">
        <w:rPr>
          <w:rFonts w:ascii="Times New Roman" w:eastAsia="Times New Roman" w:hAnsi="Times New Roman" w:cs="Times New Roman"/>
          <w:sz w:val="24"/>
          <w:szCs w:val="24"/>
        </w:rPr>
        <w:t>(</w:t>
      </w:r>
      <w:r w:rsidR="00541E29" w:rsidRPr="00E80461">
        <w:rPr>
          <w:rFonts w:ascii="Times New Roman" w:eastAsia="Times New Roman" w:hAnsi="Times New Roman" w:cs="Times New Roman"/>
          <w:bCs/>
          <w:sz w:val="24"/>
          <w:szCs w:val="24"/>
        </w:rPr>
        <w:t xml:space="preserve">Būvniecības informācijas sistēmas </w:t>
      </w:r>
      <w:r w:rsidR="009E243A" w:rsidRPr="00E80461">
        <w:rPr>
          <w:rFonts w:ascii="Times New Roman" w:eastAsia="Times New Roman" w:hAnsi="Times New Roman" w:cs="Times New Roman"/>
          <w:bCs/>
          <w:sz w:val="24"/>
          <w:szCs w:val="24"/>
        </w:rPr>
        <w:t>Nr.</w:t>
      </w:r>
      <w:r w:rsidR="00541E29" w:rsidRPr="00E80461">
        <w:rPr>
          <w:rFonts w:ascii="Times New Roman" w:eastAsia="Times New Roman" w:hAnsi="Times New Roman" w:cs="Times New Roman"/>
          <w:bCs/>
          <w:sz w:val="24"/>
          <w:szCs w:val="24"/>
        </w:rPr>
        <w:t xml:space="preserve">BIS-BV-5.3-2021-14)  </w:t>
      </w:r>
      <w:r w:rsidRPr="00E80461">
        <w:rPr>
          <w:rFonts w:ascii="Times New Roman" w:eastAsia="Times New Roman" w:hAnsi="Times New Roman" w:cs="Times New Roman"/>
          <w:sz w:val="24"/>
          <w:szCs w:val="24"/>
        </w:rPr>
        <w:t>nolemj:</w:t>
      </w:r>
    </w:p>
    <w:p w:rsidR="00AD7878" w:rsidRPr="00E80461" w:rsidRDefault="00AD7878" w:rsidP="00E80461">
      <w:pPr>
        <w:pStyle w:val="ListParagraph"/>
        <w:numPr>
          <w:ilvl w:val="0"/>
          <w:numId w:val="25"/>
        </w:numPr>
        <w:spacing w:after="0"/>
        <w:ind w:left="284" w:hanging="284"/>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Uzsākt </w:t>
      </w:r>
      <w:r w:rsidRPr="00E80461">
        <w:rPr>
          <w:rFonts w:ascii="Times New Roman" w:eastAsia="Times New Roman" w:hAnsi="Times New Roman" w:cs="Times New Roman"/>
          <w:bCs/>
          <w:sz w:val="24"/>
          <w:szCs w:val="24"/>
        </w:rPr>
        <w:t>būvniecības ieceres publiskas apspriešanas procedūru.</w:t>
      </w:r>
    </w:p>
    <w:p w:rsidR="00AD7878" w:rsidRPr="00E80461" w:rsidRDefault="00AD7878" w:rsidP="00E80461">
      <w:pPr>
        <w:pStyle w:val="ListParagraph"/>
        <w:numPr>
          <w:ilvl w:val="0"/>
          <w:numId w:val="25"/>
        </w:numPr>
        <w:spacing w:after="0"/>
        <w:ind w:left="284" w:hanging="284"/>
        <w:jc w:val="both"/>
        <w:rPr>
          <w:rFonts w:ascii="Times New Roman" w:eastAsia="Times New Roman" w:hAnsi="Times New Roman" w:cs="Times New Roman"/>
          <w:sz w:val="24"/>
          <w:szCs w:val="24"/>
        </w:rPr>
      </w:pPr>
      <w:r w:rsidRPr="00E80461">
        <w:rPr>
          <w:rFonts w:ascii="Times New Roman" w:eastAsia="Times New Roman" w:hAnsi="Times New Roman" w:cs="Times New Roman"/>
          <w:bCs/>
          <w:sz w:val="24"/>
          <w:szCs w:val="24"/>
        </w:rPr>
        <w:t>Noteikt publiskas apspriešanas procedūrai sekojošus termiņus:</w:t>
      </w:r>
    </w:p>
    <w:p w:rsidR="00AD7878" w:rsidRPr="00E80461" w:rsidRDefault="00861652" w:rsidP="00E80461">
      <w:pPr>
        <w:pStyle w:val="ListParagraph"/>
        <w:numPr>
          <w:ilvl w:val="1"/>
          <w:numId w:val="2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lastRenderedPageBreak/>
        <w:t xml:space="preserve"> Procedūra</w:t>
      </w:r>
      <w:r w:rsidR="00CD2DB9" w:rsidRPr="00E80461">
        <w:rPr>
          <w:rFonts w:ascii="Times New Roman" w:eastAsia="Times New Roman" w:hAnsi="Times New Roman" w:cs="Times New Roman"/>
          <w:sz w:val="24"/>
          <w:szCs w:val="24"/>
        </w:rPr>
        <w:t>s t</w:t>
      </w:r>
      <w:r w:rsidR="00C8221B">
        <w:rPr>
          <w:rFonts w:ascii="Times New Roman" w:eastAsia="Times New Roman" w:hAnsi="Times New Roman" w:cs="Times New Roman"/>
          <w:sz w:val="24"/>
          <w:szCs w:val="24"/>
        </w:rPr>
        <w:t>ermiņš – no 2021.gada 12.oktobra</w:t>
      </w:r>
      <w:r w:rsidR="00CD2DB9" w:rsidRPr="00E80461">
        <w:rPr>
          <w:rFonts w:ascii="Times New Roman" w:eastAsia="Times New Roman" w:hAnsi="Times New Roman" w:cs="Times New Roman"/>
          <w:sz w:val="24"/>
          <w:szCs w:val="24"/>
        </w:rPr>
        <w:t xml:space="preserve"> līdz 2021.gada 9.novembrim.</w:t>
      </w:r>
    </w:p>
    <w:p w:rsidR="009047DC" w:rsidRPr="00E80461" w:rsidRDefault="00861652" w:rsidP="00E80461">
      <w:pPr>
        <w:pStyle w:val="ListParagraph"/>
        <w:numPr>
          <w:ilvl w:val="1"/>
          <w:numId w:val="2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 Prezentācij</w:t>
      </w:r>
      <w:r w:rsidR="00CD2DB9" w:rsidRPr="00E80461">
        <w:rPr>
          <w:rFonts w:ascii="Times New Roman" w:eastAsia="Times New Roman" w:hAnsi="Times New Roman" w:cs="Times New Roman"/>
          <w:sz w:val="24"/>
          <w:szCs w:val="24"/>
        </w:rPr>
        <w:t xml:space="preserve">as pasākums – 2021.gada 29.oktobrī </w:t>
      </w:r>
      <w:r w:rsidR="00AD7878" w:rsidRPr="00E80461">
        <w:rPr>
          <w:rFonts w:ascii="Times New Roman" w:eastAsia="Times New Roman" w:hAnsi="Times New Roman" w:cs="Times New Roman"/>
          <w:sz w:val="24"/>
          <w:szCs w:val="24"/>
        </w:rPr>
        <w:t xml:space="preserve"> plkst. 17.00</w:t>
      </w:r>
      <w:r w:rsidR="009B3120" w:rsidRPr="00E80461">
        <w:rPr>
          <w:rFonts w:ascii="Times New Roman" w:eastAsia="Times New Roman" w:hAnsi="Times New Roman" w:cs="Times New Roman"/>
          <w:bCs/>
          <w:sz w:val="24"/>
          <w:szCs w:val="24"/>
        </w:rPr>
        <w:t xml:space="preserve"> </w:t>
      </w:r>
      <w:r w:rsidR="003813B8" w:rsidRPr="00E80461">
        <w:rPr>
          <w:rFonts w:ascii="Times New Roman" w:eastAsia="Times New Roman" w:hAnsi="Times New Roman" w:cs="Times New Roman"/>
          <w:bCs/>
          <w:sz w:val="24"/>
          <w:szCs w:val="24"/>
        </w:rPr>
        <w:t>Zoom platformā.</w:t>
      </w:r>
    </w:p>
    <w:p w:rsidR="00F31F88" w:rsidRDefault="00E22C48" w:rsidP="00E80461">
      <w:pPr>
        <w:pStyle w:val="ListParagraph"/>
        <w:spacing w:after="0"/>
        <w:ind w:left="0"/>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     </w:t>
      </w:r>
      <w:r w:rsidR="00F31F88">
        <w:rPr>
          <w:rFonts w:ascii="Times New Roman" w:eastAsia="Times New Roman" w:hAnsi="Times New Roman" w:cs="Times New Roman"/>
          <w:sz w:val="24"/>
          <w:szCs w:val="24"/>
        </w:rPr>
        <w:t xml:space="preserve">   </w:t>
      </w:r>
      <w:r w:rsidR="00F06D02" w:rsidRPr="00E80461">
        <w:rPr>
          <w:rFonts w:ascii="Times New Roman" w:eastAsia="Times New Roman" w:hAnsi="Times New Roman" w:cs="Times New Roman"/>
          <w:sz w:val="24"/>
          <w:szCs w:val="24"/>
        </w:rPr>
        <w:t>Informācija par būvniecības</w:t>
      </w:r>
      <w:r w:rsidR="00012A39" w:rsidRPr="00E80461">
        <w:rPr>
          <w:rFonts w:ascii="Times New Roman" w:eastAsia="Times New Roman" w:hAnsi="Times New Roman" w:cs="Times New Roman"/>
          <w:sz w:val="24"/>
          <w:szCs w:val="24"/>
        </w:rPr>
        <w:t xml:space="preserve"> ieceri un būvniecības</w:t>
      </w:r>
      <w:r w:rsidR="00F06D02" w:rsidRPr="00E80461">
        <w:rPr>
          <w:rFonts w:ascii="Times New Roman" w:eastAsia="Times New Roman" w:hAnsi="Times New Roman" w:cs="Times New Roman"/>
          <w:sz w:val="24"/>
          <w:szCs w:val="24"/>
        </w:rPr>
        <w:t xml:space="preserve"> ieceres publiskās apspriešanas procedūras </w:t>
      </w:r>
      <w:r w:rsidR="00F31F88">
        <w:rPr>
          <w:rFonts w:ascii="Times New Roman" w:eastAsia="Times New Roman" w:hAnsi="Times New Roman" w:cs="Times New Roman"/>
          <w:sz w:val="24"/>
          <w:szCs w:val="24"/>
        </w:rPr>
        <w:t xml:space="preserve"> </w:t>
      </w:r>
    </w:p>
    <w:p w:rsidR="00F06D02" w:rsidRPr="00E80461" w:rsidRDefault="00F31F88" w:rsidP="00E80461">
      <w:pPr>
        <w:pStyle w:val="ListParagraph"/>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6D02" w:rsidRPr="00E80461">
        <w:rPr>
          <w:rFonts w:ascii="Times New Roman" w:eastAsia="Times New Roman" w:hAnsi="Times New Roman" w:cs="Times New Roman"/>
          <w:sz w:val="24"/>
          <w:szCs w:val="24"/>
        </w:rPr>
        <w:t xml:space="preserve">uzsākšanu un norises kārtību tika izvietota: </w:t>
      </w:r>
    </w:p>
    <w:p w:rsidR="00F06D02" w:rsidRPr="00E80461" w:rsidRDefault="000F2B0A"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DPP</w:t>
      </w:r>
      <w:r w:rsidR="006950BA" w:rsidRPr="00E80461">
        <w:rPr>
          <w:rFonts w:ascii="Times New Roman" w:eastAsia="Times New Roman" w:hAnsi="Times New Roman" w:cs="Times New Roman"/>
          <w:sz w:val="24"/>
          <w:szCs w:val="24"/>
        </w:rPr>
        <w:t xml:space="preserve"> tīmekļa vietnē </w:t>
      </w:r>
      <w:r w:rsidR="00F06D02" w:rsidRPr="00E80461">
        <w:rPr>
          <w:rFonts w:ascii="Times New Roman" w:eastAsia="Times New Roman" w:hAnsi="Times New Roman" w:cs="Times New Roman"/>
          <w:sz w:val="24"/>
          <w:szCs w:val="24"/>
        </w:rPr>
        <w:t xml:space="preserve"> </w:t>
      </w:r>
      <w:hyperlink r:id="rId9" w:history="1">
        <w:r w:rsidR="00F06D02" w:rsidRPr="00E80461">
          <w:rPr>
            <w:rStyle w:val="Hyperlink"/>
            <w:rFonts w:ascii="Times New Roman" w:eastAsia="Times New Roman" w:hAnsi="Times New Roman" w:cs="Times New Roman"/>
            <w:color w:val="auto"/>
            <w:sz w:val="24"/>
            <w:szCs w:val="24"/>
            <w:u w:val="none"/>
          </w:rPr>
          <w:t>www.daugavpils.lv</w:t>
        </w:r>
      </w:hyperlink>
      <w:r w:rsidR="00F06D02" w:rsidRPr="00E80461">
        <w:rPr>
          <w:rFonts w:ascii="Times New Roman" w:eastAsia="Times New Roman" w:hAnsi="Times New Roman" w:cs="Times New Roman"/>
          <w:sz w:val="24"/>
          <w:szCs w:val="24"/>
        </w:rPr>
        <w:t xml:space="preserve"> </w:t>
      </w:r>
    </w:p>
    <w:p w:rsidR="002F63CA" w:rsidRPr="00E80461" w:rsidRDefault="00012A39"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sadaļā “Ziņas”</w:t>
      </w:r>
      <w:r w:rsidR="00C304EC" w:rsidRPr="00E80461">
        <w:rPr>
          <w:rFonts w:ascii="Times New Roman" w:eastAsia="Times New Roman" w:hAnsi="Times New Roman" w:cs="Times New Roman"/>
          <w:sz w:val="24"/>
          <w:szCs w:val="24"/>
        </w:rPr>
        <w:t xml:space="preserve"> 11.10.2021., 28.10.2021.</w:t>
      </w:r>
      <w:r w:rsidR="00532CFA">
        <w:rPr>
          <w:rFonts w:ascii="Times New Roman" w:eastAsia="Times New Roman" w:hAnsi="Times New Roman" w:cs="Times New Roman"/>
          <w:sz w:val="24"/>
          <w:szCs w:val="24"/>
        </w:rPr>
        <w:t>,</w:t>
      </w:r>
    </w:p>
    <w:p w:rsidR="00C304EC" w:rsidRPr="00E80461" w:rsidRDefault="00C304EC"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sadaļā „Publiskā/sabiedriskā apspriešana”, 11.10.2021.</w:t>
      </w:r>
      <w:r w:rsidR="008D7204">
        <w:rPr>
          <w:rFonts w:ascii="Times New Roman" w:eastAsia="Times New Roman" w:hAnsi="Times New Roman" w:cs="Times New Roman"/>
          <w:sz w:val="24"/>
          <w:szCs w:val="24"/>
        </w:rPr>
        <w:t>,</w:t>
      </w:r>
    </w:p>
    <w:p w:rsidR="001B76FD" w:rsidRPr="00E80461" w:rsidRDefault="00191220"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būvniecības informācijas sistēmā, </w:t>
      </w:r>
    </w:p>
    <w:p w:rsidR="00F06D02" w:rsidRPr="00E80461" w:rsidRDefault="00C304EC"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DPP </w:t>
      </w:r>
      <w:r w:rsidR="00F06D02" w:rsidRPr="00E80461">
        <w:rPr>
          <w:rFonts w:ascii="Times New Roman" w:eastAsia="Times New Roman" w:hAnsi="Times New Roman" w:cs="Times New Roman"/>
          <w:sz w:val="24"/>
          <w:szCs w:val="24"/>
        </w:rPr>
        <w:t xml:space="preserve">telpās, Krišjāņa Valdemāra ielā 1, Daugavpilī, </w:t>
      </w:r>
    </w:p>
    <w:p w:rsidR="00C304EC" w:rsidRPr="00E80461" w:rsidRDefault="00C304EC"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DPP </w:t>
      </w:r>
      <w:r w:rsidR="000F2B0A" w:rsidRPr="00E80461">
        <w:rPr>
          <w:rFonts w:ascii="Times New Roman" w:eastAsia="Times New Roman" w:hAnsi="Times New Roman" w:cs="Times New Roman"/>
          <w:sz w:val="24"/>
          <w:szCs w:val="24"/>
        </w:rPr>
        <w:t>D</w:t>
      </w:r>
      <w:r w:rsidRPr="00E80461">
        <w:rPr>
          <w:rFonts w:ascii="Times New Roman" w:eastAsia="Times New Roman" w:hAnsi="Times New Roman" w:cs="Times New Roman"/>
          <w:sz w:val="24"/>
          <w:szCs w:val="24"/>
        </w:rPr>
        <w:t>epartamenta telpās Raiņa ielā 28, Daugavpi</w:t>
      </w:r>
      <w:r w:rsidR="009E243A" w:rsidRPr="00E80461">
        <w:rPr>
          <w:rFonts w:ascii="Times New Roman" w:eastAsia="Times New Roman" w:hAnsi="Times New Roman" w:cs="Times New Roman"/>
          <w:sz w:val="24"/>
          <w:szCs w:val="24"/>
        </w:rPr>
        <w:t>l</w:t>
      </w:r>
      <w:r w:rsidRPr="00E80461">
        <w:rPr>
          <w:rFonts w:ascii="Times New Roman" w:eastAsia="Times New Roman" w:hAnsi="Times New Roman" w:cs="Times New Roman"/>
          <w:sz w:val="24"/>
          <w:szCs w:val="24"/>
        </w:rPr>
        <w:t>ī,</w:t>
      </w:r>
    </w:p>
    <w:p w:rsidR="00012A39" w:rsidRPr="00E80461" w:rsidRDefault="00C304EC"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b</w:t>
      </w:r>
      <w:r w:rsidR="005B32B0" w:rsidRPr="00E80461">
        <w:rPr>
          <w:rFonts w:ascii="Times New Roman" w:eastAsia="Times New Roman" w:hAnsi="Times New Roman" w:cs="Times New Roman"/>
          <w:sz w:val="24"/>
          <w:szCs w:val="24"/>
        </w:rPr>
        <w:t xml:space="preserve">ūvniecības </w:t>
      </w:r>
      <w:r w:rsidRPr="00E80461">
        <w:rPr>
          <w:rFonts w:ascii="Times New Roman" w:eastAsia="Times New Roman" w:hAnsi="Times New Roman" w:cs="Times New Roman"/>
          <w:sz w:val="24"/>
          <w:szCs w:val="24"/>
        </w:rPr>
        <w:t>ieceres teritorijā</w:t>
      </w:r>
      <w:r w:rsidR="005B32B0" w:rsidRPr="00E80461">
        <w:rPr>
          <w:rFonts w:ascii="Times New Roman" w:eastAsia="Times New Roman" w:hAnsi="Times New Roman" w:cs="Times New Roman"/>
          <w:sz w:val="24"/>
          <w:szCs w:val="24"/>
        </w:rPr>
        <w:t xml:space="preserve"> izvietota būvtāfele</w:t>
      </w:r>
      <w:r w:rsidR="003813B8" w:rsidRPr="00E80461">
        <w:rPr>
          <w:rFonts w:ascii="Times New Roman" w:eastAsia="Times New Roman" w:hAnsi="Times New Roman" w:cs="Times New Roman"/>
          <w:sz w:val="24"/>
          <w:szCs w:val="24"/>
        </w:rPr>
        <w:t>.</w:t>
      </w:r>
      <w:r w:rsidR="005B32B0" w:rsidRPr="00E80461">
        <w:rPr>
          <w:rFonts w:ascii="Times New Roman" w:eastAsia="Times New Roman" w:hAnsi="Times New Roman" w:cs="Times New Roman"/>
          <w:sz w:val="24"/>
          <w:szCs w:val="24"/>
        </w:rPr>
        <w:t xml:space="preserve"> </w:t>
      </w:r>
    </w:p>
    <w:p w:rsidR="00F06D02" w:rsidRPr="00E80461" w:rsidRDefault="00C304EC" w:rsidP="00E80461">
      <w:pPr>
        <w:pStyle w:val="ListParagraph"/>
        <w:numPr>
          <w:ilvl w:val="0"/>
          <w:numId w:val="36"/>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Ar atsauci uz DPP</w:t>
      </w:r>
      <w:r w:rsidR="00F06D02" w:rsidRPr="00E80461">
        <w:rPr>
          <w:rFonts w:ascii="Times New Roman" w:eastAsia="Times New Roman" w:hAnsi="Times New Roman" w:cs="Times New Roman"/>
          <w:sz w:val="24"/>
          <w:szCs w:val="24"/>
        </w:rPr>
        <w:t xml:space="preserve"> interneta mājas lapu, informāciju atspoguļoja Daugav</w:t>
      </w:r>
      <w:r w:rsidR="00012A39" w:rsidRPr="00E80461">
        <w:rPr>
          <w:rFonts w:ascii="Times New Roman" w:eastAsia="Times New Roman" w:hAnsi="Times New Roman" w:cs="Times New Roman"/>
          <w:sz w:val="24"/>
          <w:szCs w:val="24"/>
        </w:rPr>
        <w:t>pils pilsētas interneta portāli, proti,</w:t>
      </w:r>
    </w:p>
    <w:p w:rsidR="004E6503" w:rsidRPr="00E80461" w:rsidRDefault="00930B78" w:rsidP="00E80461">
      <w:pPr>
        <w:pStyle w:val="ListParagraph"/>
        <w:numPr>
          <w:ilvl w:val="0"/>
          <w:numId w:val="36"/>
        </w:numPr>
        <w:spacing w:after="0"/>
        <w:ind w:left="426" w:hanging="426"/>
        <w:jc w:val="both"/>
        <w:rPr>
          <w:rFonts w:ascii="Times New Roman" w:eastAsia="Times New Roman" w:hAnsi="Times New Roman" w:cs="Times New Roman"/>
          <w:sz w:val="24"/>
          <w:szCs w:val="24"/>
        </w:rPr>
      </w:pPr>
      <w:hyperlink r:id="rId10" w:history="1">
        <w:r w:rsidR="00012A39" w:rsidRPr="00E80461">
          <w:rPr>
            <w:rStyle w:val="Hyperlink"/>
            <w:rFonts w:ascii="Times New Roman" w:eastAsia="Times New Roman" w:hAnsi="Times New Roman" w:cs="Times New Roman"/>
            <w:sz w:val="24"/>
            <w:szCs w:val="24"/>
          </w:rPr>
          <w:t>www.gorod.lv</w:t>
        </w:r>
      </w:hyperlink>
      <w:r w:rsidR="00C304EC" w:rsidRPr="00E80461">
        <w:rPr>
          <w:rFonts w:ascii="Times New Roman" w:eastAsia="Times New Roman" w:hAnsi="Times New Roman" w:cs="Times New Roman"/>
          <w:sz w:val="24"/>
          <w:szCs w:val="24"/>
        </w:rPr>
        <w:t xml:space="preserve"> 28.10.2021.</w:t>
      </w:r>
      <w:r w:rsidR="008D7204">
        <w:rPr>
          <w:rFonts w:ascii="Times New Roman" w:eastAsia="Times New Roman" w:hAnsi="Times New Roman" w:cs="Times New Roman"/>
          <w:sz w:val="24"/>
          <w:szCs w:val="24"/>
        </w:rPr>
        <w:t>,</w:t>
      </w:r>
    </w:p>
    <w:p w:rsidR="009047DC" w:rsidRPr="00E80461" w:rsidRDefault="00930B78" w:rsidP="00E80461">
      <w:pPr>
        <w:pStyle w:val="ListParagraph"/>
        <w:numPr>
          <w:ilvl w:val="0"/>
          <w:numId w:val="36"/>
        </w:numPr>
        <w:spacing w:after="0"/>
        <w:ind w:left="426" w:hanging="426"/>
        <w:jc w:val="both"/>
        <w:rPr>
          <w:rFonts w:ascii="Times New Roman" w:eastAsia="Times New Roman" w:hAnsi="Times New Roman" w:cs="Times New Roman"/>
          <w:sz w:val="24"/>
          <w:szCs w:val="24"/>
        </w:rPr>
      </w:pPr>
      <w:hyperlink r:id="rId11" w:history="1">
        <w:r w:rsidR="002F63CA" w:rsidRPr="00E80461">
          <w:rPr>
            <w:rStyle w:val="Hyperlink"/>
            <w:rFonts w:ascii="Times New Roman" w:eastAsia="Times New Roman" w:hAnsi="Times New Roman" w:cs="Times New Roman"/>
            <w:sz w:val="24"/>
            <w:szCs w:val="24"/>
          </w:rPr>
          <w:t>www.nasha.lv</w:t>
        </w:r>
      </w:hyperlink>
      <w:r w:rsidR="00C304EC" w:rsidRPr="00E80461">
        <w:rPr>
          <w:rFonts w:ascii="Times New Roman" w:eastAsia="Times New Roman" w:hAnsi="Times New Roman" w:cs="Times New Roman"/>
          <w:sz w:val="24"/>
          <w:szCs w:val="24"/>
        </w:rPr>
        <w:t xml:space="preserve"> 28.10.2021.</w:t>
      </w:r>
    </w:p>
    <w:p w:rsidR="003D68F3" w:rsidRPr="00E80461" w:rsidRDefault="003D68F3" w:rsidP="00E80461">
      <w:pPr>
        <w:spacing w:after="0"/>
        <w:rPr>
          <w:rFonts w:ascii="Times New Roman" w:hAnsi="Times New Roman" w:cs="Times New Roman"/>
          <w:sz w:val="24"/>
          <w:szCs w:val="24"/>
        </w:rPr>
      </w:pPr>
    </w:p>
    <w:p w:rsidR="00250EFA" w:rsidRPr="00E80461" w:rsidRDefault="00250EFA" w:rsidP="00E80461">
      <w:pPr>
        <w:spacing w:after="0"/>
        <w:jc w:val="center"/>
        <w:rPr>
          <w:rFonts w:ascii="Times New Roman" w:hAnsi="Times New Roman" w:cs="Times New Roman"/>
          <w:sz w:val="24"/>
          <w:szCs w:val="24"/>
        </w:rPr>
      </w:pPr>
      <w:r w:rsidRPr="00E80461">
        <w:rPr>
          <w:rFonts w:ascii="Times New Roman" w:hAnsi="Times New Roman" w:cs="Times New Roman"/>
          <w:sz w:val="24"/>
          <w:szCs w:val="24"/>
        </w:rPr>
        <w:t>BŪVNIECĪBAS IECERES</w:t>
      </w:r>
      <w:r w:rsidR="009E243A" w:rsidRPr="00E80461">
        <w:rPr>
          <w:rFonts w:ascii="Times New Roman" w:hAnsi="Times New Roman" w:cs="Times New Roman"/>
          <w:sz w:val="24"/>
          <w:szCs w:val="24"/>
        </w:rPr>
        <w:t xml:space="preserve"> </w:t>
      </w:r>
      <w:r w:rsidRPr="00E80461">
        <w:rPr>
          <w:rFonts w:ascii="Times New Roman" w:hAnsi="Times New Roman" w:cs="Times New Roman"/>
          <w:sz w:val="24"/>
          <w:szCs w:val="24"/>
        </w:rPr>
        <w:t>APRAKSTS</w:t>
      </w:r>
    </w:p>
    <w:p w:rsidR="003D68F3" w:rsidRPr="00E80461" w:rsidRDefault="003D68F3" w:rsidP="00E80461">
      <w:pPr>
        <w:spacing w:after="0"/>
        <w:jc w:val="center"/>
        <w:rPr>
          <w:rFonts w:ascii="Times New Roman" w:hAnsi="Times New Roman" w:cs="Times New Roman"/>
          <w:sz w:val="24"/>
          <w:szCs w:val="24"/>
        </w:rPr>
      </w:pPr>
    </w:p>
    <w:p w:rsidR="0056412A" w:rsidRPr="00E80461" w:rsidRDefault="003D68F3" w:rsidP="00E80461">
      <w:pPr>
        <w:pStyle w:val="NormalWeb"/>
        <w:spacing w:before="0" w:beforeAutospacing="0" w:after="0" w:afterAutospacing="0" w:line="276" w:lineRule="auto"/>
        <w:ind w:firstLine="426"/>
        <w:jc w:val="both"/>
      </w:pPr>
      <w:r w:rsidRPr="00E80461">
        <w:t>Bioloģiski noārdāmo atkritumu pārstrādes iekārtu un kompostēšanas iekārtu un</w:t>
      </w:r>
      <w:r w:rsidR="0056412A" w:rsidRPr="00E80461">
        <w:t xml:space="preserve"> kompostēšanas laukuma ierīkošana ietver sekojošu infrastruktūras elementu izveidi: </w:t>
      </w:r>
    </w:p>
    <w:p w:rsidR="0056412A" w:rsidRPr="00E80461" w:rsidRDefault="0056412A" w:rsidP="00E80461">
      <w:pPr>
        <w:pStyle w:val="NormalWeb"/>
        <w:numPr>
          <w:ilvl w:val="0"/>
          <w:numId w:val="38"/>
        </w:numPr>
        <w:spacing w:before="0" w:beforeAutospacing="0" w:after="0" w:afterAutospacing="0" w:line="276" w:lineRule="auto"/>
        <w:ind w:left="426" w:hanging="426"/>
        <w:jc w:val="both"/>
      </w:pPr>
      <w:r w:rsidRPr="00E80461">
        <w:t xml:space="preserve">Iekšējie ceļi un laukumi – ar asfaltbetona segumu, transporta līdzekļu kustības noturībai; </w:t>
      </w:r>
    </w:p>
    <w:p w:rsidR="0056412A" w:rsidRPr="00E80461" w:rsidRDefault="0056412A" w:rsidP="00E80461">
      <w:pPr>
        <w:pStyle w:val="NormalWeb"/>
        <w:numPr>
          <w:ilvl w:val="0"/>
          <w:numId w:val="38"/>
        </w:numPr>
        <w:spacing w:before="0" w:beforeAutospacing="0" w:after="0" w:afterAutospacing="0" w:line="276" w:lineRule="auto"/>
        <w:ind w:left="426" w:hanging="426"/>
        <w:jc w:val="both"/>
      </w:pPr>
      <w:r w:rsidRPr="00E80461">
        <w:t>Kompostēšanas apcirkņi – dzelzsbetona konstrukcijas apcirkņi, plāna izmērs ~ 10 x 5 m, viena apcirkņa ietilpība ~ 150 m</w:t>
      </w:r>
      <w:r w:rsidRPr="00E80461">
        <w:rPr>
          <w:vertAlign w:val="superscript"/>
        </w:rPr>
        <w:t>3</w:t>
      </w:r>
      <w:r w:rsidRPr="00E80461">
        <w:t xml:space="preserve">, apcirkņa grīdā tiks iebūvēti aerācijas gaisa padeves un filtrāta savākšanas kanāli, nepieciešamo apcirkņu skaitu nosaka kompostēšanas cikla ilgums un kompostējamo BNA plūsmas nevienmērība. Pieņemot, ka kompostēšanas cikls apcirkņos ilgst 2 mēnešus un ~70% BNA tiek nogādāti laukumā rudens mēnešos, nepieciešamais apcirkņu skaits ir 3 gab.; </w:t>
      </w:r>
    </w:p>
    <w:p w:rsidR="0056412A" w:rsidRPr="00E80461" w:rsidRDefault="0056412A" w:rsidP="00E80461">
      <w:pPr>
        <w:pStyle w:val="NormalWeb"/>
        <w:numPr>
          <w:ilvl w:val="0"/>
          <w:numId w:val="38"/>
        </w:numPr>
        <w:spacing w:before="0" w:beforeAutospacing="0" w:after="0" w:afterAutospacing="0" w:line="276" w:lineRule="auto"/>
        <w:ind w:left="426" w:hanging="426"/>
        <w:jc w:val="both"/>
      </w:pPr>
      <w:r w:rsidRPr="00E80461">
        <w:t xml:space="preserve">Sagatavotā komposta uzglabāšanas un sijāšanas zona - ar asfaltbetona segumu, tiks izbūvēta lietus ūdens savākšanas sistēma; </w:t>
      </w:r>
    </w:p>
    <w:p w:rsidR="0056412A" w:rsidRPr="00E80461" w:rsidRDefault="0056412A" w:rsidP="00E80461">
      <w:pPr>
        <w:pStyle w:val="NormalWeb"/>
        <w:numPr>
          <w:ilvl w:val="0"/>
          <w:numId w:val="38"/>
        </w:numPr>
        <w:spacing w:before="0" w:beforeAutospacing="0" w:after="0" w:afterAutospacing="0" w:line="276" w:lineRule="auto"/>
        <w:ind w:left="426" w:hanging="426"/>
        <w:jc w:val="both"/>
      </w:pPr>
      <w:r w:rsidRPr="00E80461">
        <w:t xml:space="preserve">Garāža – tehnikas novietne: tiks izbūvēta kompostēšanas laukuma apsaimniekošanas tehnikas uzglabāšanai; </w:t>
      </w:r>
    </w:p>
    <w:p w:rsidR="0056412A" w:rsidRPr="00E80461" w:rsidRDefault="0056412A" w:rsidP="00E80461">
      <w:pPr>
        <w:pStyle w:val="NormalWeb"/>
        <w:numPr>
          <w:ilvl w:val="0"/>
          <w:numId w:val="38"/>
        </w:numPr>
        <w:spacing w:before="0" w:beforeAutospacing="0" w:after="0" w:afterAutospacing="0" w:line="276" w:lineRule="auto"/>
        <w:ind w:left="426" w:hanging="426"/>
        <w:jc w:val="both"/>
      </w:pPr>
      <w:r w:rsidRPr="00E80461">
        <w:t>Sadzīves ēka (konteinertipa) apkalpojošajam personālam. Ēkas plāna izmēri ~ 3x6m, kopējā platība ~18 m</w:t>
      </w:r>
      <w:r w:rsidRPr="00E80461">
        <w:rPr>
          <w:vertAlign w:val="superscript"/>
        </w:rPr>
        <w:t>2</w:t>
      </w:r>
      <w:r w:rsidRPr="00E80461">
        <w:t xml:space="preserve">. Ēkas tips – vienstāvu, konteinertipa. Ēkā paredzēts izveidot ģērbtuves, dušas, tualetes un atpūtas telpas apkalpojošajam personālam, ēkai tiks pieslēgtas visas nepieciešamās inženierkomunikācijas, kā apkure – elektrosildītāji; </w:t>
      </w:r>
    </w:p>
    <w:p w:rsidR="0056412A" w:rsidRPr="00E80461" w:rsidRDefault="0056412A" w:rsidP="00E80461">
      <w:pPr>
        <w:pStyle w:val="NormalWeb"/>
        <w:numPr>
          <w:ilvl w:val="0"/>
          <w:numId w:val="38"/>
        </w:numPr>
        <w:spacing w:before="0" w:beforeAutospacing="0" w:after="0" w:afterAutospacing="0" w:line="276" w:lineRule="auto"/>
        <w:ind w:left="426" w:hanging="426"/>
        <w:jc w:val="both"/>
      </w:pPr>
      <w:r w:rsidRPr="00E80461">
        <w:t xml:space="preserve">Inženierkomunikācijas – elektroapgāde.  Elektroapgāde tiks nodrošināta, izbūvējot pieslēgumu augstsprieguma tīklam; </w:t>
      </w:r>
    </w:p>
    <w:p w:rsidR="0056412A" w:rsidRPr="00E80461" w:rsidRDefault="0056412A" w:rsidP="00E80461">
      <w:pPr>
        <w:pStyle w:val="NormalWeb"/>
        <w:numPr>
          <w:ilvl w:val="0"/>
          <w:numId w:val="38"/>
        </w:numPr>
        <w:spacing w:before="0" w:beforeAutospacing="0" w:after="0" w:afterAutospacing="0" w:line="276" w:lineRule="auto"/>
        <w:ind w:left="426" w:hanging="426"/>
        <w:jc w:val="both"/>
      </w:pPr>
      <w:r w:rsidRPr="00E80461">
        <w:t xml:space="preserve">Inženierkomunikācijas – ūdensapgāde. Komposta mitrināšanai ūdensapgāde nav nepieciešama, jo šim mērķim tiks izmantots recirkulētais savāktais un uzkrātais nokrišņu ūdens; </w:t>
      </w:r>
    </w:p>
    <w:p w:rsidR="0056412A" w:rsidRPr="00E80461" w:rsidRDefault="0056412A" w:rsidP="00E80461">
      <w:pPr>
        <w:pStyle w:val="NormalWeb"/>
        <w:numPr>
          <w:ilvl w:val="0"/>
          <w:numId w:val="38"/>
        </w:numPr>
        <w:spacing w:before="0" w:beforeAutospacing="0" w:after="0" w:afterAutospacing="0" w:line="276" w:lineRule="auto"/>
        <w:ind w:left="426" w:hanging="426"/>
        <w:jc w:val="both"/>
      </w:pPr>
      <w:r w:rsidRPr="00E80461">
        <w:t xml:space="preserve">Inženierkomunikācijas – kanalizācijas sistēma.  Kanalizācijas sistēmas vajadzībām objektā tiks izbūvētas sertificētas bioloģiskās kanalizācijas iekārtas; </w:t>
      </w:r>
    </w:p>
    <w:p w:rsidR="001D21D3" w:rsidRPr="00BA551C" w:rsidRDefault="0056412A" w:rsidP="00BA551C">
      <w:pPr>
        <w:pStyle w:val="NormalWeb"/>
        <w:numPr>
          <w:ilvl w:val="0"/>
          <w:numId w:val="38"/>
        </w:numPr>
        <w:spacing w:before="0" w:beforeAutospacing="0" w:after="0" w:afterAutospacing="0" w:line="276" w:lineRule="auto"/>
        <w:ind w:left="426" w:hanging="426"/>
        <w:jc w:val="both"/>
      </w:pPr>
      <w:r w:rsidRPr="00E80461">
        <w:t>Labiekārtošana - teritorijas apgaismojums un iežogojums. Visa kompostēšanas laukuma teritorija pa perimetru tiks iežogota ar metāla stiepļu žogu (2m augstu), nepieciešamības gadījumā paredzēta papildus koku stādījumu ierīkošana. Teritorijā tiks ierīkots zonu ārējais apgaismojums.</w:t>
      </w:r>
    </w:p>
    <w:p w:rsidR="00060F3F" w:rsidRPr="00E80461" w:rsidRDefault="00060F3F" w:rsidP="00E80461">
      <w:pPr>
        <w:tabs>
          <w:tab w:val="left" w:pos="2552"/>
          <w:tab w:val="left" w:pos="2694"/>
          <w:tab w:val="left" w:pos="2835"/>
        </w:tabs>
        <w:spacing w:after="0"/>
        <w:jc w:val="center"/>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lastRenderedPageBreak/>
        <w:t>APTAUJAS LAPĀS PAUSTO VIEDOKĻU APKOPOJUMS</w:t>
      </w:r>
    </w:p>
    <w:p w:rsidR="00060F3F" w:rsidRPr="00E80461" w:rsidRDefault="00060F3F" w:rsidP="00E80461">
      <w:pPr>
        <w:spacing w:after="0"/>
        <w:jc w:val="both"/>
        <w:rPr>
          <w:rFonts w:ascii="Times New Roman" w:eastAsia="Times New Roman" w:hAnsi="Times New Roman" w:cs="Times New Roman"/>
          <w:sz w:val="24"/>
          <w:szCs w:val="24"/>
        </w:rPr>
      </w:pPr>
    </w:p>
    <w:p w:rsidR="00060F3F" w:rsidRPr="00E80461" w:rsidRDefault="00060F3F" w:rsidP="00E80461">
      <w:pPr>
        <w:spacing w:after="0"/>
        <w:jc w:val="both"/>
        <w:rPr>
          <w:rFonts w:ascii="Times New Roman" w:eastAsia="Times New Roman" w:hAnsi="Times New Roman" w:cs="Times New Roman"/>
          <w:sz w:val="24"/>
          <w:szCs w:val="24"/>
          <w:lang w:eastAsia="en-US"/>
        </w:rPr>
      </w:pPr>
      <w:r w:rsidRPr="00E80461">
        <w:rPr>
          <w:rFonts w:ascii="Times New Roman" w:eastAsia="Times New Roman" w:hAnsi="Times New Roman" w:cs="Times New Roman"/>
          <w:sz w:val="24"/>
          <w:szCs w:val="24"/>
        </w:rPr>
        <w:t>Publiskās apspriešanas laikā no 2021.gada 12.oktobra līdz 2021.gada 9.novembrim par būvniecības ieceri saņemtas 17 (septiņpadsmit) aptaujas lapas.</w:t>
      </w:r>
    </w:p>
    <w:p w:rsidR="00060F3F" w:rsidRPr="00E80461" w:rsidRDefault="00060F3F" w:rsidP="00E80461">
      <w:pPr>
        <w:spacing w:after="0"/>
        <w:ind w:firstLine="720"/>
        <w:jc w:val="both"/>
        <w:rPr>
          <w:rFonts w:ascii="Times New Roman" w:eastAsia="Times New Roman" w:hAnsi="Times New Roman" w:cs="Times New Roman"/>
          <w:sz w:val="24"/>
          <w:szCs w:val="24"/>
          <w:lang w:eastAsia="en-US"/>
        </w:rPr>
      </w:pPr>
    </w:p>
    <w:p w:rsidR="00060F3F" w:rsidRPr="00E80461" w:rsidRDefault="00060F3F" w:rsidP="00E80461">
      <w:pPr>
        <w:spacing w:after="0"/>
        <w:ind w:firstLine="720"/>
        <w:jc w:val="both"/>
        <w:rPr>
          <w:rFonts w:ascii="Times New Roman" w:eastAsia="Times New Roman" w:hAnsi="Times New Roman" w:cs="Times New Roman"/>
          <w:i/>
          <w:sz w:val="24"/>
          <w:szCs w:val="24"/>
          <w:lang w:eastAsia="en-US"/>
        </w:rPr>
      </w:pPr>
      <w:r w:rsidRPr="00E80461">
        <w:rPr>
          <w:rFonts w:ascii="Times New Roman" w:eastAsia="Times New Roman" w:hAnsi="Times New Roman" w:cs="Times New Roman"/>
          <w:i/>
          <w:sz w:val="24"/>
          <w:szCs w:val="24"/>
          <w:lang w:eastAsia="en-US"/>
        </w:rPr>
        <w:t xml:space="preserve">Veicot aptaujas lapu </w:t>
      </w:r>
      <w:r w:rsidRPr="00E80461">
        <w:rPr>
          <w:rFonts w:ascii="Times New Roman" w:eastAsia="Times New Roman" w:hAnsi="Times New Roman" w:cs="Times New Roman"/>
          <w:b/>
          <w:i/>
          <w:iCs/>
          <w:sz w:val="24"/>
          <w:szCs w:val="24"/>
          <w:lang w:eastAsia="en-US"/>
        </w:rPr>
        <w:t>kvantitatīvo</w:t>
      </w:r>
      <w:r w:rsidRPr="00E80461">
        <w:rPr>
          <w:rFonts w:ascii="Times New Roman" w:eastAsia="Times New Roman" w:hAnsi="Times New Roman" w:cs="Times New Roman"/>
          <w:i/>
          <w:sz w:val="24"/>
          <w:szCs w:val="24"/>
          <w:lang w:eastAsia="en-US"/>
        </w:rPr>
        <w:t xml:space="preserve"> analīzi secināts sekojošais:</w:t>
      </w:r>
    </w:p>
    <w:p w:rsidR="00060F3F" w:rsidRPr="00E80461" w:rsidRDefault="00060F3F" w:rsidP="00E80461">
      <w:pPr>
        <w:pStyle w:val="ListParagraph"/>
        <w:numPr>
          <w:ilvl w:val="0"/>
          <w:numId w:val="2"/>
        </w:numPr>
        <w:spacing w:after="0"/>
        <w:jc w:val="both"/>
        <w:rPr>
          <w:rFonts w:ascii="Times New Roman" w:eastAsia="Times New Roman" w:hAnsi="Times New Roman" w:cs="Times New Roman"/>
          <w:sz w:val="24"/>
          <w:szCs w:val="24"/>
          <w:lang w:eastAsia="en-US"/>
        </w:rPr>
      </w:pPr>
      <w:r w:rsidRPr="00E80461">
        <w:rPr>
          <w:rFonts w:ascii="Times New Roman" w:eastAsia="Times New Roman" w:hAnsi="Times New Roman" w:cs="Times New Roman"/>
          <w:sz w:val="24"/>
          <w:szCs w:val="24"/>
          <w:lang w:eastAsia="en-US"/>
        </w:rPr>
        <w:t xml:space="preserve">17 respondenti ir fiziskas personas, </w:t>
      </w:r>
    </w:p>
    <w:p w:rsidR="00060F3F" w:rsidRPr="00E80461" w:rsidRDefault="00060F3F" w:rsidP="00E80461">
      <w:pPr>
        <w:pStyle w:val="ListParagraph"/>
        <w:numPr>
          <w:ilvl w:val="0"/>
          <w:numId w:val="2"/>
        </w:numPr>
        <w:spacing w:after="0"/>
        <w:jc w:val="both"/>
        <w:rPr>
          <w:rFonts w:ascii="Times New Roman" w:eastAsia="Times New Roman" w:hAnsi="Times New Roman" w:cs="Times New Roman"/>
          <w:sz w:val="24"/>
          <w:szCs w:val="24"/>
          <w:lang w:eastAsia="en-US"/>
        </w:rPr>
      </w:pPr>
      <w:r w:rsidRPr="00E80461">
        <w:rPr>
          <w:rFonts w:ascii="Times New Roman" w:eastAsia="Times New Roman" w:hAnsi="Times New Roman" w:cs="Times New Roman"/>
          <w:sz w:val="24"/>
          <w:szCs w:val="24"/>
          <w:lang w:eastAsia="en-US"/>
        </w:rPr>
        <w:t>1 aptaujas lapa aizpildīta neatbilstoši Noteikumu prasībām,</w:t>
      </w:r>
    </w:p>
    <w:p w:rsidR="00060F3F" w:rsidRPr="00E80461" w:rsidRDefault="00060F3F" w:rsidP="00E80461">
      <w:pPr>
        <w:pStyle w:val="ListParagraph"/>
        <w:numPr>
          <w:ilvl w:val="0"/>
          <w:numId w:val="2"/>
        </w:numPr>
        <w:spacing w:after="0"/>
        <w:jc w:val="both"/>
        <w:rPr>
          <w:rFonts w:ascii="Times New Roman" w:eastAsia="Times New Roman" w:hAnsi="Times New Roman" w:cs="Times New Roman"/>
          <w:sz w:val="24"/>
          <w:szCs w:val="24"/>
          <w:lang w:eastAsia="en-US"/>
        </w:rPr>
      </w:pPr>
      <w:r w:rsidRPr="00E80461">
        <w:rPr>
          <w:rFonts w:ascii="Times New Roman" w:eastAsia="Times New Roman" w:hAnsi="Times New Roman" w:cs="Times New Roman"/>
          <w:sz w:val="24"/>
          <w:szCs w:val="24"/>
          <w:lang w:eastAsia="en-US"/>
        </w:rPr>
        <w:t>17 aptaujas lapās būvniecība</w:t>
      </w:r>
      <w:r w:rsidR="00D85C33">
        <w:rPr>
          <w:rFonts w:ascii="Times New Roman" w:eastAsia="Times New Roman" w:hAnsi="Times New Roman" w:cs="Times New Roman"/>
          <w:sz w:val="24"/>
          <w:szCs w:val="24"/>
          <w:lang w:eastAsia="en-US"/>
        </w:rPr>
        <w:t>s iecere atzīmēta kā atbalstāma.</w:t>
      </w:r>
    </w:p>
    <w:p w:rsidR="00060F3F" w:rsidRPr="00E80461" w:rsidRDefault="00060F3F" w:rsidP="00E80461">
      <w:pPr>
        <w:pStyle w:val="ListParagraph"/>
        <w:spacing w:after="0"/>
        <w:rPr>
          <w:rFonts w:ascii="Times New Roman" w:eastAsia="Times New Roman" w:hAnsi="Times New Roman" w:cs="Times New Roman"/>
          <w:sz w:val="24"/>
          <w:szCs w:val="24"/>
          <w:lang w:eastAsia="en-US"/>
        </w:rPr>
      </w:pPr>
    </w:p>
    <w:p w:rsidR="00060F3F" w:rsidRPr="00BA551C" w:rsidRDefault="00060F3F" w:rsidP="00E80461">
      <w:pPr>
        <w:pStyle w:val="ListParagraph"/>
        <w:spacing w:after="0"/>
        <w:rPr>
          <w:rFonts w:ascii="Times New Roman" w:eastAsia="Times New Roman" w:hAnsi="Times New Roman" w:cs="Times New Roman"/>
          <w:i/>
          <w:sz w:val="24"/>
          <w:szCs w:val="24"/>
          <w:lang w:eastAsia="en-US"/>
        </w:rPr>
      </w:pPr>
      <w:r w:rsidRPr="00BA551C">
        <w:rPr>
          <w:rFonts w:ascii="Times New Roman" w:eastAsia="Times New Roman" w:hAnsi="Times New Roman" w:cs="Times New Roman"/>
          <w:i/>
          <w:sz w:val="24"/>
          <w:szCs w:val="24"/>
          <w:lang w:eastAsia="en-US"/>
        </w:rPr>
        <w:t xml:space="preserve">Veicot aptaujas lapu </w:t>
      </w:r>
      <w:r w:rsidRPr="00BA551C">
        <w:rPr>
          <w:rFonts w:ascii="Times New Roman" w:eastAsia="Times New Roman" w:hAnsi="Times New Roman" w:cs="Times New Roman"/>
          <w:b/>
          <w:i/>
          <w:iCs/>
          <w:sz w:val="24"/>
          <w:szCs w:val="24"/>
          <w:lang w:eastAsia="en-US"/>
        </w:rPr>
        <w:t>kvalitatīvo</w:t>
      </w:r>
      <w:r w:rsidRPr="00BA551C">
        <w:rPr>
          <w:rFonts w:ascii="Times New Roman" w:eastAsia="Times New Roman" w:hAnsi="Times New Roman" w:cs="Times New Roman"/>
          <w:b/>
          <w:i/>
          <w:sz w:val="24"/>
          <w:szCs w:val="24"/>
          <w:lang w:eastAsia="en-US"/>
        </w:rPr>
        <w:t xml:space="preserve"> </w:t>
      </w:r>
      <w:r w:rsidRPr="00BA551C">
        <w:rPr>
          <w:rFonts w:ascii="Times New Roman" w:eastAsia="Times New Roman" w:hAnsi="Times New Roman" w:cs="Times New Roman"/>
          <w:i/>
          <w:sz w:val="24"/>
          <w:szCs w:val="24"/>
          <w:lang w:eastAsia="en-US"/>
        </w:rPr>
        <w:t>analīzi secināts sekojošais:</w:t>
      </w:r>
    </w:p>
    <w:p w:rsidR="00060F3F" w:rsidRPr="00BA551C" w:rsidRDefault="00060F3F" w:rsidP="00E80461">
      <w:pPr>
        <w:pStyle w:val="ListParagraph"/>
        <w:spacing w:after="0"/>
        <w:rPr>
          <w:rFonts w:ascii="Times New Roman" w:eastAsia="Times New Roman" w:hAnsi="Times New Roman" w:cs="Times New Roman"/>
          <w:b/>
          <w:i/>
          <w:sz w:val="24"/>
          <w:szCs w:val="24"/>
          <w:lang w:eastAsia="en-US"/>
        </w:rPr>
      </w:pPr>
      <w:r w:rsidRPr="00BA551C">
        <w:rPr>
          <w:rFonts w:ascii="Times New Roman" w:eastAsia="Times New Roman" w:hAnsi="Times New Roman" w:cs="Times New Roman"/>
          <w:b/>
          <w:i/>
          <w:sz w:val="24"/>
          <w:szCs w:val="24"/>
          <w:lang w:eastAsia="en-US"/>
        </w:rPr>
        <w:t>Būvniecības ieceres atbalstīšanas iemesli prioritārā kārtībā:</w:t>
      </w:r>
    </w:p>
    <w:p w:rsidR="00060F3F" w:rsidRPr="00BA551C" w:rsidRDefault="00372F6A" w:rsidP="00E80461">
      <w:pPr>
        <w:pStyle w:val="ListParagraph"/>
        <w:numPr>
          <w:ilvl w:val="0"/>
          <w:numId w:val="2"/>
        </w:numPr>
        <w:spacing w:after="0"/>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v</w:t>
      </w:r>
      <w:r w:rsidR="00060F3F" w:rsidRPr="00BA551C">
        <w:rPr>
          <w:rFonts w:ascii="Times New Roman" w:eastAsia="Times New Roman" w:hAnsi="Times New Roman" w:cs="Times New Roman"/>
          <w:sz w:val="24"/>
          <w:szCs w:val="24"/>
          <w:lang w:eastAsia="en-US"/>
        </w:rPr>
        <w:t>eicinās atkritumu vairākkārtēju izmantošanu,</w:t>
      </w:r>
    </w:p>
    <w:p w:rsidR="00060F3F" w:rsidRPr="00BA551C" w:rsidRDefault="00372F6A" w:rsidP="00E80461">
      <w:pPr>
        <w:pStyle w:val="ListParagraph"/>
        <w:numPr>
          <w:ilvl w:val="0"/>
          <w:numId w:val="2"/>
        </w:numPr>
        <w:spacing w:after="0"/>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s</w:t>
      </w:r>
      <w:r w:rsidR="00060F3F" w:rsidRPr="00BA551C">
        <w:rPr>
          <w:rFonts w:ascii="Times New Roman" w:eastAsia="Times New Roman" w:hAnsi="Times New Roman" w:cs="Times New Roman"/>
          <w:sz w:val="24"/>
          <w:szCs w:val="24"/>
          <w:lang w:eastAsia="en-US"/>
        </w:rPr>
        <w:t xml:space="preserve">amazinās </w:t>
      </w:r>
      <w:r w:rsidR="00243073" w:rsidRPr="00BA551C">
        <w:rPr>
          <w:rFonts w:ascii="Times New Roman" w:eastAsia="Times New Roman" w:hAnsi="Times New Roman" w:cs="Times New Roman"/>
          <w:sz w:val="24"/>
          <w:szCs w:val="24"/>
          <w:lang w:eastAsia="en-US"/>
        </w:rPr>
        <w:t>apg</w:t>
      </w:r>
      <w:r w:rsidR="00060F3F" w:rsidRPr="00BA551C">
        <w:rPr>
          <w:rFonts w:ascii="Times New Roman" w:eastAsia="Times New Roman" w:hAnsi="Times New Roman" w:cs="Times New Roman"/>
          <w:sz w:val="24"/>
          <w:szCs w:val="24"/>
          <w:lang w:eastAsia="en-US"/>
        </w:rPr>
        <w:t>labāto atkritumu apjomu,</w:t>
      </w:r>
      <w:r w:rsidR="00243073" w:rsidRPr="00BA551C">
        <w:rPr>
          <w:rFonts w:ascii="Times New Roman" w:eastAsia="Times New Roman" w:hAnsi="Times New Roman" w:cs="Times New Roman"/>
          <w:sz w:val="24"/>
          <w:szCs w:val="24"/>
          <w:lang w:eastAsia="en-US"/>
        </w:rPr>
        <w:t xml:space="preserve"> radot pozitīvu ietekmi uz vidi,</w:t>
      </w:r>
    </w:p>
    <w:p w:rsidR="00243073" w:rsidRPr="00BA551C" w:rsidRDefault="00372F6A" w:rsidP="00E80461">
      <w:pPr>
        <w:pStyle w:val="ListParagraph"/>
        <w:numPr>
          <w:ilvl w:val="0"/>
          <w:numId w:val="2"/>
        </w:numPr>
        <w:spacing w:after="0"/>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d</w:t>
      </w:r>
      <w:r w:rsidR="00243073" w:rsidRPr="00BA551C">
        <w:rPr>
          <w:rFonts w:ascii="Times New Roman" w:eastAsia="Times New Roman" w:hAnsi="Times New Roman" w:cs="Times New Roman"/>
          <w:sz w:val="24"/>
          <w:szCs w:val="24"/>
          <w:lang w:eastAsia="en-US"/>
        </w:rPr>
        <w:t>os iespēju pilsētas iedzīvotajiem videi draudzīgā veidā atbrīvoties no bioloģiskajiem zaļajiem atkritumiem,</w:t>
      </w:r>
    </w:p>
    <w:p w:rsidR="00243073" w:rsidRPr="00BA551C" w:rsidRDefault="00372F6A" w:rsidP="00E80461">
      <w:pPr>
        <w:pStyle w:val="ListParagraph"/>
        <w:numPr>
          <w:ilvl w:val="0"/>
          <w:numId w:val="2"/>
        </w:numPr>
        <w:spacing w:after="0"/>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i</w:t>
      </w:r>
      <w:r w:rsidR="00243073" w:rsidRPr="00BA551C">
        <w:rPr>
          <w:rFonts w:ascii="Times New Roman" w:eastAsia="Times New Roman" w:hAnsi="Times New Roman" w:cs="Times New Roman"/>
          <w:sz w:val="24"/>
          <w:szCs w:val="24"/>
          <w:lang w:eastAsia="en-US"/>
        </w:rPr>
        <w:t>nfrastruktūras izveide sakārtos un samazināsies šobrīd esošo haotisko savākšanas procesu,</w:t>
      </w:r>
    </w:p>
    <w:p w:rsidR="00243073" w:rsidRPr="00BA551C" w:rsidRDefault="00372F6A" w:rsidP="00E80461">
      <w:pPr>
        <w:pStyle w:val="ListParagraph"/>
        <w:numPr>
          <w:ilvl w:val="0"/>
          <w:numId w:val="2"/>
        </w:numPr>
        <w:spacing w:after="0"/>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t</w:t>
      </w:r>
      <w:r w:rsidR="00243073" w:rsidRPr="00BA551C">
        <w:rPr>
          <w:rFonts w:ascii="Times New Roman" w:eastAsia="Times New Roman" w:hAnsi="Times New Roman" w:cs="Times New Roman"/>
          <w:sz w:val="24"/>
          <w:szCs w:val="24"/>
          <w:lang w:eastAsia="en-US"/>
        </w:rPr>
        <w:t>iks sakārtota atkritumu apsaimniekošanas joma attiecībā uz bioloģiski noārdāmo atkritumu savākšanas procesu un turpmāko pārstrādi,</w:t>
      </w:r>
    </w:p>
    <w:p w:rsidR="00243073" w:rsidRPr="00BA551C" w:rsidRDefault="00372F6A" w:rsidP="00E80461">
      <w:pPr>
        <w:pStyle w:val="ListParagraph"/>
        <w:numPr>
          <w:ilvl w:val="0"/>
          <w:numId w:val="2"/>
        </w:numPr>
        <w:spacing w:after="0"/>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b</w:t>
      </w:r>
      <w:r w:rsidR="00243073" w:rsidRPr="00BA551C">
        <w:rPr>
          <w:rFonts w:ascii="Times New Roman" w:eastAsia="Times New Roman" w:hAnsi="Times New Roman" w:cs="Times New Roman"/>
          <w:sz w:val="24"/>
          <w:szCs w:val="24"/>
          <w:lang w:eastAsia="en-US"/>
        </w:rPr>
        <w:t>ūs ieguvums arī mājsaimniecībām, jo paplašinot šķirošanas iespējas, mājsaimniecībā samazināsies nešķirto atkritumu apjoms un līdz ar to – arī apsaimniekošanas izmaksas, atvieglos Daugavpils iedzīvotāju izdevumus,</w:t>
      </w:r>
    </w:p>
    <w:p w:rsidR="00060F3F" w:rsidRPr="00BA551C" w:rsidRDefault="00372F6A" w:rsidP="00E80461">
      <w:pPr>
        <w:pStyle w:val="ListParagraph"/>
        <w:numPr>
          <w:ilvl w:val="0"/>
          <w:numId w:val="2"/>
        </w:numPr>
        <w:spacing w:after="0"/>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b</w:t>
      </w:r>
      <w:r w:rsidR="00243073" w:rsidRPr="00BA551C">
        <w:rPr>
          <w:rFonts w:ascii="Times New Roman" w:eastAsia="Times New Roman" w:hAnsi="Times New Roman" w:cs="Times New Roman"/>
          <w:sz w:val="24"/>
          <w:szCs w:val="24"/>
          <w:lang w:eastAsia="en-US"/>
        </w:rPr>
        <w:t>ūs sakārtots zemesgabals,</w:t>
      </w:r>
      <w:r w:rsidR="003B59B4" w:rsidRPr="00BA551C">
        <w:rPr>
          <w:rFonts w:ascii="Times New Roman" w:eastAsia="Times New Roman" w:hAnsi="Times New Roman" w:cs="Times New Roman"/>
          <w:sz w:val="24"/>
          <w:szCs w:val="24"/>
          <w:lang w:eastAsia="en-US"/>
        </w:rPr>
        <w:t xml:space="preserve"> </w:t>
      </w:r>
      <w:r w:rsidR="00060F3F" w:rsidRPr="00BA551C">
        <w:rPr>
          <w:rFonts w:ascii="Times New Roman" w:eastAsia="Times New Roman" w:hAnsi="Times New Roman" w:cs="Times New Roman"/>
          <w:sz w:val="24"/>
          <w:szCs w:val="24"/>
          <w:lang w:eastAsia="en-US"/>
        </w:rPr>
        <w:t>sakārtota vide un labiekārtota teritorija.</w:t>
      </w:r>
    </w:p>
    <w:p w:rsidR="00060F3F" w:rsidRPr="00BA551C" w:rsidRDefault="00060F3F" w:rsidP="00E80461">
      <w:pPr>
        <w:spacing w:after="0"/>
        <w:rPr>
          <w:rFonts w:ascii="Times New Roman" w:hAnsi="Times New Roman" w:cs="Times New Roman"/>
          <w:bCs/>
          <w:sz w:val="24"/>
          <w:szCs w:val="24"/>
          <w:lang w:eastAsia="en-US"/>
        </w:rPr>
      </w:pPr>
    </w:p>
    <w:p w:rsidR="00060F3F" w:rsidRPr="00BA551C" w:rsidRDefault="003B59B4" w:rsidP="00E80461">
      <w:pPr>
        <w:pStyle w:val="ListParagraph"/>
        <w:spacing w:after="0"/>
        <w:jc w:val="both"/>
        <w:rPr>
          <w:rFonts w:ascii="Times New Roman" w:hAnsi="Times New Roman" w:cs="Times New Roman"/>
          <w:b/>
          <w:i/>
          <w:sz w:val="24"/>
          <w:szCs w:val="24"/>
          <w:lang w:eastAsia="en-US"/>
        </w:rPr>
      </w:pPr>
      <w:r w:rsidRPr="00BA551C">
        <w:rPr>
          <w:rFonts w:ascii="Times New Roman" w:hAnsi="Times New Roman" w:cs="Times New Roman"/>
          <w:b/>
          <w:sz w:val="24"/>
          <w:szCs w:val="24"/>
          <w:lang w:eastAsia="en-US"/>
        </w:rPr>
        <w:t>Respondenti pauda šādus</w:t>
      </w:r>
      <w:r w:rsidR="00060F3F" w:rsidRPr="00BA551C">
        <w:rPr>
          <w:rFonts w:ascii="Times New Roman" w:hAnsi="Times New Roman" w:cs="Times New Roman"/>
          <w:b/>
          <w:sz w:val="24"/>
          <w:szCs w:val="24"/>
          <w:lang w:eastAsia="en-US"/>
        </w:rPr>
        <w:t xml:space="preserve"> </w:t>
      </w:r>
      <w:r w:rsidR="00060F3F" w:rsidRPr="00BA551C">
        <w:rPr>
          <w:rFonts w:ascii="Times New Roman" w:hAnsi="Times New Roman" w:cs="Times New Roman"/>
          <w:b/>
          <w:i/>
          <w:sz w:val="24"/>
          <w:szCs w:val="24"/>
          <w:lang w:eastAsia="en-US"/>
        </w:rPr>
        <w:t>priekšlikumus un ierosinājumus:</w:t>
      </w:r>
    </w:p>
    <w:p w:rsidR="00060F3F" w:rsidRPr="00BA551C" w:rsidRDefault="00060F3F" w:rsidP="00E80461">
      <w:pPr>
        <w:spacing w:after="0"/>
        <w:rPr>
          <w:rFonts w:ascii="Times New Roman" w:eastAsia="Times New Roman" w:hAnsi="Times New Roman" w:cs="Times New Roman"/>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BA551C" w:rsidRPr="00BA551C" w:rsidTr="000D0EA5">
        <w:tc>
          <w:tcPr>
            <w:tcW w:w="9606" w:type="dxa"/>
          </w:tcPr>
          <w:p w:rsidR="00883F68" w:rsidRPr="00BA551C" w:rsidRDefault="00372F6A" w:rsidP="00E80461">
            <w:pPr>
              <w:pStyle w:val="ListParagraph"/>
              <w:numPr>
                <w:ilvl w:val="0"/>
                <w:numId w:val="2"/>
              </w:numPr>
              <w:spacing w:line="276" w:lineRule="auto"/>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p</w:t>
            </w:r>
            <w:r w:rsidR="00883F68" w:rsidRPr="00BA551C">
              <w:rPr>
                <w:rFonts w:ascii="Times New Roman" w:eastAsia="Times New Roman" w:hAnsi="Times New Roman" w:cs="Times New Roman"/>
                <w:sz w:val="24"/>
                <w:szCs w:val="24"/>
                <w:lang w:eastAsia="en-US"/>
              </w:rPr>
              <w:t xml:space="preserve">ievērst īpašu uzmanību būvprojekta izstrādes procesam, lai maksimāli tiek paredzēta </w:t>
            </w:r>
            <w:r w:rsidR="005465FF" w:rsidRPr="00BA551C">
              <w:rPr>
                <w:rFonts w:ascii="Times New Roman" w:eastAsia="Times New Roman" w:hAnsi="Times New Roman" w:cs="Times New Roman"/>
                <w:sz w:val="24"/>
                <w:szCs w:val="24"/>
                <w:lang w:eastAsia="en-US"/>
              </w:rPr>
              <w:t xml:space="preserve">minimālā vai pat nepieļauta </w:t>
            </w:r>
            <w:r w:rsidR="00883F68" w:rsidRPr="00BA551C">
              <w:rPr>
                <w:rFonts w:ascii="Times New Roman" w:eastAsia="Times New Roman" w:hAnsi="Times New Roman" w:cs="Times New Roman"/>
                <w:sz w:val="24"/>
                <w:szCs w:val="24"/>
                <w:lang w:eastAsia="en-US"/>
              </w:rPr>
              <w:t>apkārtējās vides piesārņošana,</w:t>
            </w:r>
          </w:p>
          <w:p w:rsidR="005465FF" w:rsidRPr="00BA551C" w:rsidRDefault="00372F6A" w:rsidP="00E80461">
            <w:pPr>
              <w:pStyle w:val="ListParagraph"/>
              <w:numPr>
                <w:ilvl w:val="0"/>
                <w:numId w:val="2"/>
              </w:numPr>
              <w:spacing w:line="276" w:lineRule="auto"/>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p</w:t>
            </w:r>
            <w:r w:rsidR="00883F68" w:rsidRPr="00BA551C">
              <w:rPr>
                <w:rFonts w:ascii="Times New Roman" w:eastAsia="Times New Roman" w:hAnsi="Times New Roman" w:cs="Times New Roman"/>
                <w:sz w:val="24"/>
                <w:szCs w:val="24"/>
                <w:lang w:eastAsia="en-US"/>
              </w:rPr>
              <w:t xml:space="preserve">aredzēt </w:t>
            </w:r>
            <w:proofErr w:type="spellStart"/>
            <w:r w:rsidR="00883F68" w:rsidRPr="00BA551C">
              <w:rPr>
                <w:rFonts w:ascii="Times New Roman" w:eastAsia="Times New Roman" w:hAnsi="Times New Roman" w:cs="Times New Roman"/>
                <w:sz w:val="24"/>
                <w:szCs w:val="24"/>
                <w:lang w:eastAsia="en-US"/>
              </w:rPr>
              <w:t>aizsargstādījumu</w:t>
            </w:r>
            <w:proofErr w:type="spellEnd"/>
            <w:r w:rsidR="00883F68" w:rsidRPr="00BA551C">
              <w:rPr>
                <w:rFonts w:ascii="Times New Roman" w:eastAsia="Times New Roman" w:hAnsi="Times New Roman" w:cs="Times New Roman"/>
                <w:sz w:val="24"/>
                <w:szCs w:val="24"/>
                <w:lang w:eastAsia="en-US"/>
              </w:rPr>
              <w:t xml:space="preserve"> (ar </w:t>
            </w:r>
            <w:r w:rsidR="005465FF" w:rsidRPr="00BA551C">
              <w:rPr>
                <w:rFonts w:ascii="Times New Roman" w:eastAsia="Times New Roman" w:hAnsi="Times New Roman" w:cs="Times New Roman"/>
                <w:sz w:val="24"/>
                <w:szCs w:val="24"/>
                <w:lang w:eastAsia="en-US"/>
              </w:rPr>
              <w:t>koku sugu, piemērotu dotajiem augšanas apstākļiem) izveidošanu,</w:t>
            </w:r>
          </w:p>
          <w:p w:rsidR="005465FF" w:rsidRPr="00BA551C" w:rsidRDefault="00372F6A" w:rsidP="00E80461">
            <w:pPr>
              <w:pStyle w:val="ListParagraph"/>
              <w:numPr>
                <w:ilvl w:val="0"/>
                <w:numId w:val="2"/>
              </w:numPr>
              <w:spacing w:line="276" w:lineRule="auto"/>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l</w:t>
            </w:r>
            <w:r w:rsidR="005465FF" w:rsidRPr="00BA551C">
              <w:rPr>
                <w:rFonts w:ascii="Times New Roman" w:eastAsia="Times New Roman" w:hAnsi="Times New Roman" w:cs="Times New Roman"/>
                <w:sz w:val="24"/>
                <w:szCs w:val="24"/>
                <w:lang w:eastAsia="en-US"/>
              </w:rPr>
              <w:t xml:space="preserve">ai kompostēšanas laukuma izveide nepasliktina apkārtējo māju iedzīvotāju dzīves apstākļus, </w:t>
            </w:r>
          </w:p>
          <w:p w:rsidR="005465FF" w:rsidRPr="00BA551C" w:rsidRDefault="00372F6A" w:rsidP="00E80461">
            <w:pPr>
              <w:pStyle w:val="ListParagraph"/>
              <w:numPr>
                <w:ilvl w:val="0"/>
                <w:numId w:val="2"/>
              </w:numPr>
              <w:spacing w:line="276" w:lineRule="auto"/>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l</w:t>
            </w:r>
            <w:r w:rsidR="005465FF" w:rsidRPr="00BA551C">
              <w:rPr>
                <w:rFonts w:ascii="Times New Roman" w:eastAsia="Times New Roman" w:hAnsi="Times New Roman" w:cs="Times New Roman"/>
                <w:sz w:val="24"/>
                <w:szCs w:val="24"/>
                <w:lang w:eastAsia="en-US"/>
              </w:rPr>
              <w:t>ai nebūtu ietekmes uz cilvēku veselību, faunu un floru,</w:t>
            </w:r>
          </w:p>
          <w:p w:rsidR="005465FF" w:rsidRPr="00BA551C" w:rsidRDefault="00372F6A" w:rsidP="00E80461">
            <w:pPr>
              <w:pStyle w:val="ListParagraph"/>
              <w:numPr>
                <w:ilvl w:val="0"/>
                <w:numId w:val="2"/>
              </w:numPr>
              <w:spacing w:line="276" w:lineRule="auto"/>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l</w:t>
            </w:r>
            <w:r w:rsidR="005465FF" w:rsidRPr="00BA551C">
              <w:rPr>
                <w:rFonts w:ascii="Times New Roman" w:eastAsia="Times New Roman" w:hAnsi="Times New Roman" w:cs="Times New Roman"/>
                <w:sz w:val="24"/>
                <w:szCs w:val="24"/>
                <w:lang w:eastAsia="en-US"/>
              </w:rPr>
              <w:t>ai nebūtu sociālekonomiskā ietekme, piemēram, uz blakus esošo iedzīvotāju īpašumu vērtību vai ietekme uz zemes turpmāko izmantošanu un kultūrvēsturisko mantojumu,</w:t>
            </w:r>
          </w:p>
          <w:p w:rsidR="00883F68" w:rsidRPr="00BA551C" w:rsidRDefault="00372F6A" w:rsidP="00E80461">
            <w:pPr>
              <w:pStyle w:val="ListParagraph"/>
              <w:numPr>
                <w:ilvl w:val="0"/>
                <w:numId w:val="2"/>
              </w:numPr>
              <w:spacing w:line="276" w:lineRule="auto"/>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p</w:t>
            </w:r>
            <w:r w:rsidR="00883F68" w:rsidRPr="00BA551C">
              <w:rPr>
                <w:rFonts w:ascii="Times New Roman" w:eastAsia="Times New Roman" w:hAnsi="Times New Roman" w:cs="Times New Roman"/>
                <w:sz w:val="24"/>
                <w:szCs w:val="24"/>
                <w:lang w:eastAsia="en-US"/>
              </w:rPr>
              <w:t>aveikt darbus pēc iespējas ātrāk,</w:t>
            </w:r>
          </w:p>
          <w:p w:rsidR="00883F68" w:rsidRPr="00BA551C" w:rsidRDefault="00372F6A" w:rsidP="00E80461">
            <w:pPr>
              <w:pStyle w:val="ListParagraph"/>
              <w:numPr>
                <w:ilvl w:val="0"/>
                <w:numId w:val="2"/>
              </w:numPr>
              <w:spacing w:line="276" w:lineRule="auto"/>
              <w:rPr>
                <w:rFonts w:ascii="Times New Roman" w:eastAsia="Times New Roman" w:hAnsi="Times New Roman" w:cs="Times New Roman"/>
                <w:sz w:val="24"/>
                <w:szCs w:val="24"/>
                <w:lang w:eastAsia="en-US"/>
              </w:rPr>
            </w:pPr>
            <w:r w:rsidRPr="00BA551C">
              <w:rPr>
                <w:rFonts w:ascii="Times New Roman" w:eastAsia="Times New Roman" w:hAnsi="Times New Roman" w:cs="Times New Roman"/>
                <w:sz w:val="24"/>
                <w:szCs w:val="24"/>
                <w:lang w:eastAsia="en-US"/>
              </w:rPr>
              <w:t>b</w:t>
            </w:r>
            <w:r w:rsidR="00883F68" w:rsidRPr="00BA551C">
              <w:rPr>
                <w:rFonts w:ascii="Times New Roman" w:eastAsia="Times New Roman" w:hAnsi="Times New Roman" w:cs="Times New Roman"/>
                <w:sz w:val="24"/>
                <w:szCs w:val="24"/>
                <w:lang w:eastAsia="en-US"/>
              </w:rPr>
              <w:t xml:space="preserve">ūvprojekta īstenošanu </w:t>
            </w:r>
            <w:r w:rsidR="005465FF" w:rsidRPr="00BA551C">
              <w:rPr>
                <w:rFonts w:ascii="Times New Roman" w:eastAsia="Times New Roman" w:hAnsi="Times New Roman" w:cs="Times New Roman"/>
                <w:sz w:val="24"/>
                <w:szCs w:val="24"/>
                <w:lang w:eastAsia="en-US"/>
              </w:rPr>
              <w:t>veikt darba dienās darba laika.</w:t>
            </w:r>
          </w:p>
          <w:p w:rsidR="00883F68" w:rsidRPr="00BA551C" w:rsidRDefault="00883F68" w:rsidP="00E80461">
            <w:pPr>
              <w:pStyle w:val="ListParagraph"/>
              <w:spacing w:line="276" w:lineRule="auto"/>
              <w:rPr>
                <w:rFonts w:ascii="Times New Roman" w:eastAsia="Times New Roman" w:hAnsi="Times New Roman" w:cs="Times New Roman"/>
                <w:sz w:val="24"/>
                <w:szCs w:val="24"/>
                <w:lang w:eastAsia="en-US"/>
              </w:rPr>
            </w:pPr>
          </w:p>
          <w:p w:rsidR="00524502" w:rsidRPr="00BA551C" w:rsidRDefault="00524502" w:rsidP="00E80461">
            <w:pPr>
              <w:spacing w:line="276" w:lineRule="auto"/>
              <w:ind w:right="284" w:firstLine="720"/>
              <w:jc w:val="both"/>
              <w:rPr>
                <w:rFonts w:ascii="Times New Roman" w:eastAsia="Times New Roman" w:hAnsi="Times New Roman" w:cs="Times New Roman"/>
                <w:b/>
                <w:i/>
                <w:iCs/>
                <w:sz w:val="24"/>
                <w:szCs w:val="24"/>
                <w:lang w:eastAsia="en-US"/>
              </w:rPr>
            </w:pPr>
            <w:r w:rsidRPr="00BA551C">
              <w:rPr>
                <w:rFonts w:ascii="Times New Roman" w:eastAsia="Times New Roman" w:hAnsi="Times New Roman" w:cs="Times New Roman"/>
                <w:sz w:val="24"/>
                <w:szCs w:val="24"/>
                <w:lang w:eastAsia="en-US"/>
              </w:rPr>
              <w:t xml:space="preserve">Noteikumu 16.1.punkta prasības nosaka, ka </w:t>
            </w:r>
            <w:r w:rsidRPr="00BA551C">
              <w:rPr>
                <w:rFonts w:ascii="Times New Roman" w:eastAsia="Times New Roman" w:hAnsi="Times New Roman" w:cs="Times New Roman"/>
                <w:b/>
                <w:i/>
                <w:sz w:val="24"/>
                <w:szCs w:val="24"/>
                <w:lang w:eastAsia="en-US"/>
              </w:rPr>
              <w:t xml:space="preserve">īpaši </w:t>
            </w:r>
            <w:r w:rsidRPr="00BA551C">
              <w:rPr>
                <w:rFonts w:ascii="Times New Roman" w:eastAsia="Times New Roman" w:hAnsi="Times New Roman" w:cs="Times New Roman"/>
                <w:b/>
                <w:i/>
                <w:iCs/>
                <w:sz w:val="24"/>
                <w:szCs w:val="24"/>
                <w:lang w:eastAsia="en-US"/>
              </w:rPr>
              <w:t xml:space="preserve">jāizvērtē to nekustamo īpašumu īpašnieku vai, ja tādu nav, - tiesisko valdītāju viedokļus, kuru nekustamie īpašumi robežojas ar zemesgabalu, kurā plānota būvniecība. </w:t>
            </w:r>
          </w:p>
          <w:p w:rsidR="005B0213" w:rsidRPr="00BA551C" w:rsidRDefault="005B0213" w:rsidP="00E80461">
            <w:pPr>
              <w:spacing w:line="276" w:lineRule="auto"/>
              <w:ind w:right="284" w:firstLine="720"/>
              <w:jc w:val="both"/>
              <w:rPr>
                <w:rFonts w:ascii="Times New Roman" w:eastAsia="Times New Roman" w:hAnsi="Times New Roman" w:cs="Times New Roman"/>
                <w:iCs/>
                <w:sz w:val="24"/>
                <w:szCs w:val="24"/>
                <w:lang w:eastAsia="en-US"/>
              </w:rPr>
            </w:pPr>
            <w:r w:rsidRPr="00BA551C">
              <w:rPr>
                <w:rFonts w:ascii="Times New Roman" w:eastAsia="Times New Roman" w:hAnsi="Times New Roman" w:cs="Times New Roman"/>
                <w:iCs/>
                <w:sz w:val="24"/>
                <w:szCs w:val="24"/>
                <w:lang w:eastAsia="en-US"/>
              </w:rPr>
              <w:t xml:space="preserve">Departaments izvērtēja Valsts zemes dienesta nekustamā īpašuma valsts kadastra informācijas sistēmā respondentu informāciju. Rezultātā tika secināts, ka publiskās apspriešanas termiņa laikā </w:t>
            </w:r>
            <w:r w:rsidRPr="00BA551C">
              <w:rPr>
                <w:rFonts w:ascii="Times New Roman" w:eastAsia="Times New Roman" w:hAnsi="Times New Roman" w:cs="Times New Roman"/>
                <w:iCs/>
                <w:sz w:val="24"/>
                <w:szCs w:val="24"/>
                <w:lang w:eastAsia="en-US"/>
              </w:rPr>
              <w:t>nav</w:t>
            </w:r>
            <w:r w:rsidRPr="00BA551C">
              <w:rPr>
                <w:rFonts w:ascii="Times New Roman" w:eastAsia="Times New Roman" w:hAnsi="Times New Roman" w:cs="Times New Roman"/>
                <w:iCs/>
                <w:sz w:val="24"/>
                <w:szCs w:val="24"/>
                <w:lang w:eastAsia="en-US"/>
              </w:rPr>
              <w:t xml:space="preserve"> reģistrēta</w:t>
            </w:r>
            <w:r w:rsidRPr="00BA551C">
              <w:rPr>
                <w:rFonts w:ascii="Times New Roman" w:eastAsia="Times New Roman" w:hAnsi="Times New Roman" w:cs="Times New Roman"/>
                <w:iCs/>
                <w:sz w:val="24"/>
                <w:szCs w:val="24"/>
                <w:lang w:eastAsia="en-US"/>
              </w:rPr>
              <w:t xml:space="preserve">s aptaujas lapas, kuru iesniedzēju </w:t>
            </w:r>
            <w:r w:rsidRPr="00BA551C">
              <w:rPr>
                <w:rFonts w:ascii="Times New Roman" w:eastAsia="Times New Roman" w:hAnsi="Times New Roman" w:cs="Times New Roman"/>
                <w:iCs/>
                <w:sz w:val="24"/>
                <w:szCs w:val="24"/>
                <w:lang w:eastAsia="en-US"/>
              </w:rPr>
              <w:t>nekustamais ī</w:t>
            </w:r>
            <w:r w:rsidRPr="00BA551C">
              <w:rPr>
                <w:rFonts w:ascii="Times New Roman" w:eastAsia="Times New Roman" w:hAnsi="Times New Roman" w:cs="Times New Roman"/>
                <w:iCs/>
                <w:sz w:val="24"/>
                <w:szCs w:val="24"/>
                <w:lang w:eastAsia="en-US"/>
              </w:rPr>
              <w:t xml:space="preserve">pašums </w:t>
            </w:r>
            <w:r w:rsidRPr="00BA551C">
              <w:rPr>
                <w:rFonts w:ascii="Times New Roman" w:eastAsia="Times New Roman" w:hAnsi="Times New Roman" w:cs="Times New Roman"/>
                <w:iCs/>
                <w:sz w:val="24"/>
                <w:szCs w:val="24"/>
                <w:lang w:eastAsia="en-US"/>
              </w:rPr>
              <w:t xml:space="preserve">robežojas ar zemes vienību, kurā plānota būvniecība. </w:t>
            </w:r>
          </w:p>
          <w:p w:rsidR="005B0213" w:rsidRPr="00BA551C" w:rsidRDefault="00BA551C" w:rsidP="00BA551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B0213" w:rsidRPr="00BA551C">
              <w:rPr>
                <w:rFonts w:ascii="Times New Roman" w:eastAsia="Times New Roman" w:hAnsi="Times New Roman" w:cs="Times New Roman"/>
                <w:sz w:val="24"/>
                <w:szCs w:val="24"/>
              </w:rPr>
              <w:t xml:space="preserve">Publiskās apspriešanas procedūras ietvaros 2021.gada 29.oktobrī, no plkst.13.00, „ZOOM” platformā notika </w:t>
            </w:r>
            <w:r w:rsidR="005B0213" w:rsidRPr="00BA551C">
              <w:rPr>
                <w:rFonts w:ascii="Times New Roman" w:eastAsia="Times New Roman" w:hAnsi="Times New Roman" w:cs="Times New Roman"/>
                <w:b/>
                <w:i/>
                <w:sz w:val="24"/>
                <w:szCs w:val="24"/>
              </w:rPr>
              <w:t>būvniecības ieceres prezentācijas pasākums</w:t>
            </w:r>
            <w:r w:rsidR="005B0213" w:rsidRPr="00BA551C">
              <w:rPr>
                <w:rFonts w:ascii="Times New Roman" w:eastAsia="Times New Roman" w:hAnsi="Times New Roman" w:cs="Times New Roman"/>
                <w:sz w:val="24"/>
                <w:szCs w:val="24"/>
              </w:rPr>
              <w:t xml:space="preserve"> (turpmāk – prezentācijas pasākums). Prezentācijas pasākumā piedalījās DPPI KSP pārstāvji, projektētāja SIA „</w:t>
            </w:r>
            <w:proofErr w:type="spellStart"/>
            <w:r w:rsidR="005B0213" w:rsidRPr="00BA551C">
              <w:rPr>
                <w:rFonts w:ascii="Times New Roman" w:eastAsia="Times New Roman" w:hAnsi="Times New Roman" w:cs="Times New Roman"/>
                <w:sz w:val="24"/>
                <w:szCs w:val="24"/>
              </w:rPr>
              <w:t>Geo</w:t>
            </w:r>
            <w:proofErr w:type="spellEnd"/>
            <w:r w:rsidR="005B0213" w:rsidRPr="00BA551C">
              <w:rPr>
                <w:rFonts w:ascii="Times New Roman" w:eastAsia="Times New Roman" w:hAnsi="Times New Roman" w:cs="Times New Roman"/>
                <w:sz w:val="24"/>
                <w:szCs w:val="24"/>
              </w:rPr>
              <w:t xml:space="preserve"> </w:t>
            </w:r>
            <w:proofErr w:type="spellStart"/>
            <w:r w:rsidR="005B0213" w:rsidRPr="00BA551C">
              <w:rPr>
                <w:rFonts w:ascii="Times New Roman" w:eastAsia="Times New Roman" w:hAnsi="Times New Roman" w:cs="Times New Roman"/>
                <w:sz w:val="24"/>
                <w:szCs w:val="24"/>
              </w:rPr>
              <w:t>Consultants</w:t>
            </w:r>
            <w:proofErr w:type="spellEnd"/>
            <w:r w:rsidR="005B0213" w:rsidRPr="00BA551C">
              <w:rPr>
                <w:rFonts w:ascii="Times New Roman" w:eastAsia="Times New Roman" w:hAnsi="Times New Roman" w:cs="Times New Roman"/>
                <w:sz w:val="24"/>
                <w:szCs w:val="24"/>
              </w:rPr>
              <w:t>” pārstāvji, Departamenta speciālisti, Bi</w:t>
            </w:r>
            <w:r w:rsidR="00E80461" w:rsidRPr="00BA551C">
              <w:rPr>
                <w:rFonts w:ascii="Times New Roman" w:eastAsia="Times New Roman" w:hAnsi="Times New Roman" w:cs="Times New Roman"/>
                <w:sz w:val="24"/>
                <w:szCs w:val="24"/>
              </w:rPr>
              <w:t>edrības „Zaļa brīvība” pārstāve.</w:t>
            </w:r>
            <w:r w:rsidR="005B0213" w:rsidRPr="00BA551C">
              <w:rPr>
                <w:rFonts w:ascii="Times New Roman" w:eastAsia="Times New Roman" w:hAnsi="Times New Roman" w:cs="Times New Roman"/>
                <w:sz w:val="24"/>
                <w:szCs w:val="24"/>
                <w:lang w:eastAsia="en-US"/>
              </w:rPr>
              <w:t xml:space="preserve"> Prezentācijas pasākums protokolēts. (</w:t>
            </w:r>
            <w:proofErr w:type="spellStart"/>
            <w:r w:rsidR="005B0213" w:rsidRPr="00BA551C">
              <w:rPr>
                <w:rFonts w:ascii="Times New Roman" w:eastAsia="Times New Roman" w:hAnsi="Times New Roman" w:cs="Times New Roman"/>
                <w:sz w:val="24"/>
                <w:szCs w:val="24"/>
                <w:lang w:eastAsia="en-US"/>
              </w:rPr>
              <w:t>Skat.pielikums</w:t>
            </w:r>
            <w:proofErr w:type="spellEnd"/>
            <w:r w:rsidR="005B0213" w:rsidRPr="00BA551C">
              <w:rPr>
                <w:rFonts w:ascii="Times New Roman" w:eastAsia="Times New Roman" w:hAnsi="Times New Roman" w:cs="Times New Roman"/>
                <w:sz w:val="24"/>
                <w:szCs w:val="24"/>
                <w:lang w:eastAsia="en-US"/>
              </w:rPr>
              <w:t xml:space="preserve"> Nr.4). </w:t>
            </w:r>
          </w:p>
          <w:p w:rsidR="005B0213" w:rsidRPr="00BA551C" w:rsidRDefault="005B0213" w:rsidP="00E80461">
            <w:pPr>
              <w:spacing w:line="276" w:lineRule="auto"/>
              <w:ind w:right="80" w:firstLine="720"/>
              <w:jc w:val="both"/>
              <w:rPr>
                <w:rFonts w:ascii="Times New Roman" w:eastAsia="Times New Roman" w:hAnsi="Times New Roman" w:cs="Times New Roman"/>
                <w:sz w:val="24"/>
                <w:szCs w:val="24"/>
              </w:rPr>
            </w:pPr>
          </w:p>
          <w:p w:rsidR="005B0213" w:rsidRPr="00BA551C" w:rsidRDefault="00BA551C" w:rsidP="00BA551C">
            <w:pPr>
              <w:spacing w:line="276"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0213" w:rsidRPr="00BA551C">
              <w:rPr>
                <w:rFonts w:ascii="Times New Roman" w:eastAsia="Times New Roman" w:hAnsi="Times New Roman" w:cs="Times New Roman"/>
                <w:sz w:val="24"/>
                <w:szCs w:val="24"/>
              </w:rPr>
              <w:t xml:space="preserve">Publiskā apspriešana notikusi laika posmā no 2021.gada 12.oktobra līdz 2021.gada 9.novemrim, ievērojot Noteikumu prasības, līdz ar to publisko apspriešanu var atzīt par notikušu.   </w:t>
            </w:r>
          </w:p>
          <w:p w:rsidR="005B0213" w:rsidRPr="00BA551C" w:rsidRDefault="005B0213" w:rsidP="00E80461">
            <w:pPr>
              <w:spacing w:line="276" w:lineRule="auto"/>
              <w:ind w:right="284" w:firstLine="720"/>
              <w:jc w:val="both"/>
              <w:rPr>
                <w:rFonts w:ascii="Times New Roman" w:eastAsia="Times New Roman" w:hAnsi="Times New Roman" w:cs="Times New Roman"/>
                <w:sz w:val="24"/>
                <w:szCs w:val="24"/>
              </w:rPr>
            </w:pPr>
          </w:p>
          <w:p w:rsidR="005B0213" w:rsidRPr="00BA551C" w:rsidRDefault="005B0213" w:rsidP="00E80461">
            <w:pPr>
              <w:tabs>
                <w:tab w:val="left" w:pos="0"/>
                <w:tab w:val="left" w:pos="567"/>
              </w:tabs>
              <w:spacing w:line="276" w:lineRule="auto"/>
              <w:ind w:right="284"/>
              <w:rPr>
                <w:rFonts w:ascii="Times New Roman" w:eastAsia="Times New Roman" w:hAnsi="Times New Roman" w:cs="Times New Roman"/>
                <w:sz w:val="24"/>
                <w:szCs w:val="24"/>
              </w:rPr>
            </w:pPr>
            <w:r w:rsidRPr="00BA551C">
              <w:rPr>
                <w:rFonts w:ascii="Times New Roman" w:eastAsia="Times New Roman" w:hAnsi="Times New Roman" w:cs="Times New Roman"/>
                <w:sz w:val="24"/>
                <w:szCs w:val="24"/>
              </w:rPr>
              <w:t>Pielikumā:</w:t>
            </w:r>
          </w:p>
          <w:p w:rsidR="005B0213" w:rsidRPr="00BA551C" w:rsidRDefault="005B0213" w:rsidP="00E80461">
            <w:pPr>
              <w:pStyle w:val="ListParagraph"/>
              <w:numPr>
                <w:ilvl w:val="0"/>
                <w:numId w:val="37"/>
              </w:numPr>
              <w:tabs>
                <w:tab w:val="left" w:pos="0"/>
                <w:tab w:val="left" w:pos="284"/>
              </w:tabs>
              <w:spacing w:line="276" w:lineRule="auto"/>
              <w:ind w:left="284" w:right="567" w:hanging="284"/>
              <w:jc w:val="both"/>
              <w:rPr>
                <w:rFonts w:ascii="Times New Roman" w:eastAsia="Times New Roman" w:hAnsi="Times New Roman" w:cs="Times New Roman"/>
                <w:sz w:val="24"/>
                <w:szCs w:val="24"/>
              </w:rPr>
            </w:pPr>
            <w:r w:rsidRPr="00BA551C">
              <w:rPr>
                <w:rFonts w:ascii="Times New Roman" w:eastAsia="Times New Roman" w:hAnsi="Times New Roman" w:cs="Times New Roman"/>
                <w:sz w:val="24"/>
                <w:szCs w:val="24"/>
              </w:rPr>
              <w:t xml:space="preserve">2021.gada 1.septembra Departamenta būvvaldes </w:t>
            </w:r>
            <w:r w:rsidRPr="00BA551C">
              <w:rPr>
                <w:rFonts w:ascii="Times New Roman" w:eastAsia="Times New Roman" w:hAnsi="Times New Roman" w:cs="Times New Roman"/>
                <w:bCs/>
                <w:sz w:val="24"/>
                <w:szCs w:val="24"/>
              </w:rPr>
              <w:t>lēmums Nr.3-15/570 (BIS-BV-5.2-2021-19) par publiskās apspriešanas nepieciešamību būvniecības iecerei „</w:t>
            </w:r>
            <w:r w:rsidRPr="00BA551C">
              <w:rPr>
                <w:rFonts w:ascii="Times New Roman" w:eastAsia="Times New Roman" w:hAnsi="Times New Roman" w:cs="Times New Roman"/>
                <w:sz w:val="24"/>
                <w:szCs w:val="24"/>
              </w:rPr>
              <w:t>BIOLOĢISKI NOĀRDĀMO ATKRITUMU PĀRSTRĀDES IEKĀRTU UN KOMPOSTĒŠANAS LAUKUMA IZVEIDE BLĀZMAS IELAS RAJONĀ, ZEMES VIENĪBĀ AR KADASTRA APZĪMĒJUMU 0500 017 1801, DAUGAVPILĪ” .</w:t>
            </w:r>
          </w:p>
          <w:p w:rsidR="005B0213" w:rsidRPr="00BA551C" w:rsidRDefault="005B0213" w:rsidP="00E80461">
            <w:pPr>
              <w:pStyle w:val="ListParagraph"/>
              <w:numPr>
                <w:ilvl w:val="0"/>
                <w:numId w:val="37"/>
              </w:numPr>
              <w:tabs>
                <w:tab w:val="left" w:pos="0"/>
                <w:tab w:val="left" w:pos="284"/>
              </w:tabs>
              <w:spacing w:line="276" w:lineRule="auto"/>
              <w:ind w:left="284" w:right="567" w:hanging="284"/>
              <w:jc w:val="both"/>
              <w:rPr>
                <w:rFonts w:ascii="Times New Roman" w:eastAsia="Times New Roman" w:hAnsi="Times New Roman" w:cs="Times New Roman"/>
                <w:sz w:val="24"/>
                <w:szCs w:val="24"/>
              </w:rPr>
            </w:pPr>
            <w:r w:rsidRPr="00BA551C">
              <w:rPr>
                <w:rFonts w:ascii="Times New Roman" w:eastAsia="Times New Roman" w:hAnsi="Times New Roman" w:cs="Times New Roman"/>
                <w:bCs/>
                <w:sz w:val="24"/>
                <w:szCs w:val="24"/>
              </w:rPr>
              <w:t>2021.gada 7.oktobra  Departamenta būvvaldes lēmums Nr.3-15/661 (BIS-BV-5.3-2021-14) par publiskās apspriešanas uzsākšanu būvniecības iecerei „</w:t>
            </w:r>
            <w:r w:rsidRPr="00BA551C">
              <w:rPr>
                <w:rFonts w:ascii="Times New Roman" w:eastAsia="Times New Roman" w:hAnsi="Times New Roman" w:cs="Times New Roman"/>
                <w:sz w:val="24"/>
                <w:szCs w:val="24"/>
              </w:rPr>
              <w:t>BIOLOĢISKI NOĀRDĀMO ATKRITUMU PĀRSTRĀDES IEKĀRTU UN KOMPOSTĒŠANAS LAUKUMA IZVEIDE BLĀZMAS IELAS RAJONĀ, ZEMES VIENĪBĀ AR KADASTRA APZĪMĒJUMU 0500 017 1801, DAUGAVPILĪ” .</w:t>
            </w:r>
          </w:p>
          <w:p w:rsidR="005B0213" w:rsidRPr="00BA551C" w:rsidRDefault="005B0213" w:rsidP="00E80461">
            <w:pPr>
              <w:pStyle w:val="ListParagraph"/>
              <w:numPr>
                <w:ilvl w:val="0"/>
                <w:numId w:val="37"/>
              </w:numPr>
              <w:tabs>
                <w:tab w:val="left" w:pos="0"/>
                <w:tab w:val="left" w:pos="284"/>
              </w:tabs>
              <w:spacing w:line="276" w:lineRule="auto"/>
              <w:ind w:left="284" w:right="567" w:hanging="284"/>
              <w:rPr>
                <w:rFonts w:ascii="Times New Roman" w:eastAsia="Times New Roman" w:hAnsi="Times New Roman" w:cs="Times New Roman"/>
                <w:sz w:val="24"/>
                <w:szCs w:val="24"/>
              </w:rPr>
            </w:pPr>
            <w:r w:rsidRPr="00BA551C">
              <w:rPr>
                <w:rFonts w:ascii="Times New Roman" w:eastAsia="Times New Roman" w:hAnsi="Times New Roman" w:cs="Times New Roman"/>
                <w:sz w:val="24"/>
                <w:szCs w:val="24"/>
              </w:rPr>
              <w:t>17 aptaujas lapas.</w:t>
            </w:r>
          </w:p>
          <w:p w:rsidR="005B0213" w:rsidRPr="00BA551C" w:rsidRDefault="005B0213" w:rsidP="00E80461">
            <w:pPr>
              <w:pStyle w:val="ListParagraph"/>
              <w:numPr>
                <w:ilvl w:val="0"/>
                <w:numId w:val="37"/>
              </w:numPr>
              <w:tabs>
                <w:tab w:val="left" w:pos="0"/>
                <w:tab w:val="left" w:pos="284"/>
              </w:tabs>
              <w:spacing w:line="276" w:lineRule="auto"/>
              <w:ind w:left="284" w:right="567" w:hanging="284"/>
              <w:rPr>
                <w:rFonts w:ascii="Times New Roman" w:eastAsia="Times New Roman" w:hAnsi="Times New Roman" w:cs="Times New Roman"/>
                <w:sz w:val="24"/>
                <w:szCs w:val="24"/>
              </w:rPr>
            </w:pPr>
            <w:r w:rsidRPr="00BA551C">
              <w:rPr>
                <w:rFonts w:ascii="Times New Roman" w:eastAsia="Times New Roman" w:hAnsi="Times New Roman" w:cs="Times New Roman"/>
                <w:sz w:val="24"/>
                <w:szCs w:val="24"/>
              </w:rPr>
              <w:t>2021.gada 29.oktobra būvniecības ieceres prezentācijas pasākuma protokols.</w:t>
            </w:r>
          </w:p>
          <w:p w:rsidR="00060F3F" w:rsidRDefault="00060F3F" w:rsidP="00E80461">
            <w:pPr>
              <w:spacing w:line="276" w:lineRule="auto"/>
              <w:ind w:left="360"/>
              <w:rPr>
                <w:rFonts w:ascii="Times New Roman" w:eastAsia="Times New Roman" w:hAnsi="Times New Roman" w:cs="Times New Roman"/>
                <w:sz w:val="24"/>
                <w:szCs w:val="24"/>
                <w:lang w:eastAsia="en-US"/>
              </w:rPr>
            </w:pPr>
          </w:p>
          <w:p w:rsidR="00BA551C" w:rsidRPr="00BA551C" w:rsidRDefault="00BA551C" w:rsidP="00E80461">
            <w:pPr>
              <w:spacing w:line="276" w:lineRule="auto"/>
              <w:ind w:left="360"/>
              <w:rPr>
                <w:rFonts w:ascii="Times New Roman" w:eastAsia="Times New Roman" w:hAnsi="Times New Roman" w:cs="Times New Roman"/>
                <w:sz w:val="24"/>
                <w:szCs w:val="24"/>
                <w:lang w:eastAsia="en-US"/>
              </w:rPr>
            </w:pPr>
          </w:p>
        </w:tc>
      </w:tr>
      <w:tr w:rsidR="00060F3F" w:rsidRPr="00E80461" w:rsidTr="000D0EA5">
        <w:tc>
          <w:tcPr>
            <w:tcW w:w="9606" w:type="dxa"/>
          </w:tcPr>
          <w:p w:rsidR="005B0213" w:rsidRPr="00E80461" w:rsidRDefault="005B0213" w:rsidP="00E80461">
            <w:pPr>
              <w:spacing w:line="276" w:lineRule="auto"/>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lastRenderedPageBreak/>
              <w:t>Pārskatu sagatavoja</w:t>
            </w:r>
          </w:p>
          <w:p w:rsidR="005B0213" w:rsidRPr="00E80461" w:rsidRDefault="005B0213" w:rsidP="00E80461">
            <w:pPr>
              <w:spacing w:line="276" w:lineRule="auto"/>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Departamenta arhīva un lietvedības pārzine                                                    Irēna </w:t>
            </w:r>
            <w:proofErr w:type="spellStart"/>
            <w:r w:rsidRPr="00E80461">
              <w:rPr>
                <w:rFonts w:ascii="Times New Roman" w:eastAsia="Times New Roman" w:hAnsi="Times New Roman" w:cs="Times New Roman"/>
                <w:sz w:val="24"/>
                <w:szCs w:val="24"/>
              </w:rPr>
              <w:t>Gajevska</w:t>
            </w:r>
            <w:proofErr w:type="spellEnd"/>
          </w:p>
          <w:p w:rsidR="005B0213" w:rsidRPr="00E80461" w:rsidRDefault="005B0213" w:rsidP="00E80461">
            <w:pPr>
              <w:tabs>
                <w:tab w:val="left" w:pos="6237"/>
              </w:tabs>
              <w:spacing w:line="276" w:lineRule="auto"/>
              <w:jc w:val="both"/>
              <w:rPr>
                <w:rFonts w:ascii="Times New Roman" w:eastAsia="Times New Roman" w:hAnsi="Times New Roman" w:cs="Times New Roman"/>
                <w:sz w:val="24"/>
                <w:szCs w:val="24"/>
              </w:rPr>
            </w:pPr>
          </w:p>
          <w:p w:rsidR="005B0213" w:rsidRPr="00E80461" w:rsidRDefault="005B0213" w:rsidP="00E80461">
            <w:pPr>
              <w:tabs>
                <w:tab w:val="left" w:pos="6237"/>
              </w:tabs>
              <w:spacing w:line="276" w:lineRule="auto"/>
              <w:jc w:val="both"/>
              <w:rPr>
                <w:rFonts w:ascii="Times New Roman" w:eastAsia="Times New Roman" w:hAnsi="Times New Roman" w:cs="Times New Roman"/>
                <w:sz w:val="24"/>
                <w:szCs w:val="24"/>
              </w:rPr>
            </w:pPr>
          </w:p>
          <w:p w:rsidR="005B0213" w:rsidRPr="00E80461" w:rsidRDefault="005B0213" w:rsidP="00E80461">
            <w:pPr>
              <w:tabs>
                <w:tab w:val="left" w:pos="6237"/>
              </w:tabs>
              <w:spacing w:line="276" w:lineRule="auto"/>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SASKAŅOTS:</w:t>
            </w:r>
          </w:p>
          <w:p w:rsidR="005B0213" w:rsidRPr="00E80461" w:rsidRDefault="005B0213" w:rsidP="00E80461">
            <w:pPr>
              <w:tabs>
                <w:tab w:val="left" w:pos="6237"/>
              </w:tabs>
              <w:spacing w:line="276" w:lineRule="auto"/>
              <w:jc w:val="both"/>
              <w:rPr>
                <w:rFonts w:ascii="Times New Roman" w:eastAsia="Times New Roman" w:hAnsi="Times New Roman" w:cs="Times New Roman"/>
                <w:sz w:val="24"/>
                <w:szCs w:val="24"/>
              </w:rPr>
            </w:pPr>
          </w:p>
          <w:p w:rsidR="005B0213" w:rsidRPr="00E80461" w:rsidRDefault="005B0213" w:rsidP="00E80461">
            <w:pPr>
              <w:tabs>
                <w:tab w:val="left" w:pos="6237"/>
              </w:tabs>
              <w:spacing w:line="276" w:lineRule="auto"/>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Departamenta vadītāja                                                                                    Santa Pupiņa</w:t>
            </w:r>
          </w:p>
          <w:p w:rsidR="005B0213" w:rsidRPr="00E80461" w:rsidRDefault="005B0213" w:rsidP="00E80461">
            <w:pPr>
              <w:tabs>
                <w:tab w:val="left" w:pos="6237"/>
              </w:tabs>
              <w:spacing w:line="276" w:lineRule="auto"/>
              <w:jc w:val="both"/>
              <w:rPr>
                <w:rFonts w:ascii="Times New Roman" w:eastAsia="Times New Roman" w:hAnsi="Times New Roman" w:cs="Times New Roman"/>
                <w:sz w:val="24"/>
                <w:szCs w:val="24"/>
              </w:rPr>
            </w:pPr>
          </w:p>
          <w:p w:rsidR="00BA551C" w:rsidRPr="00E80461" w:rsidRDefault="00BA551C" w:rsidP="00E80461">
            <w:pPr>
              <w:tabs>
                <w:tab w:val="left" w:pos="6237"/>
              </w:tabs>
              <w:spacing w:line="276" w:lineRule="auto"/>
              <w:jc w:val="both"/>
              <w:rPr>
                <w:rFonts w:ascii="Times New Roman" w:eastAsia="Times New Roman" w:hAnsi="Times New Roman" w:cs="Times New Roman"/>
                <w:sz w:val="24"/>
                <w:szCs w:val="24"/>
              </w:rPr>
            </w:pPr>
          </w:p>
          <w:p w:rsidR="00930B78" w:rsidRPr="00E80461" w:rsidRDefault="00930B78" w:rsidP="00E80461">
            <w:pPr>
              <w:tabs>
                <w:tab w:val="left" w:pos="6237"/>
              </w:tabs>
              <w:spacing w:line="276" w:lineRule="auto"/>
              <w:jc w:val="both"/>
              <w:rPr>
                <w:rFonts w:ascii="Times New Roman" w:eastAsia="Times New Roman" w:hAnsi="Times New Roman" w:cs="Times New Roman"/>
                <w:sz w:val="24"/>
                <w:szCs w:val="24"/>
              </w:rPr>
            </w:pPr>
            <w:bookmarkStart w:id="0" w:name="_GoBack"/>
            <w:bookmarkEnd w:id="0"/>
          </w:p>
          <w:p w:rsidR="005B0213" w:rsidRPr="00E80461" w:rsidRDefault="005B0213" w:rsidP="00E80461">
            <w:pPr>
              <w:spacing w:line="276" w:lineRule="auto"/>
              <w:jc w:val="center"/>
              <w:rPr>
                <w:rFonts w:ascii="Times New Roman" w:hAnsi="Times New Roman" w:cs="Times New Roman"/>
                <w:sz w:val="24"/>
                <w:szCs w:val="24"/>
              </w:rPr>
            </w:pPr>
            <w:r w:rsidRPr="00E80461">
              <w:rPr>
                <w:rFonts w:ascii="Times New Roman" w:hAnsi="Times New Roman" w:cs="Times New Roman"/>
                <w:sz w:val="24"/>
                <w:szCs w:val="24"/>
              </w:rPr>
              <w:t>Šis dokuments ir parakstīts ar drošu elektronisko parakstu un satur laika zīmogu.</w:t>
            </w:r>
          </w:p>
          <w:p w:rsidR="00060F3F" w:rsidRPr="00E80461" w:rsidRDefault="00060F3F" w:rsidP="00E80461">
            <w:pPr>
              <w:spacing w:line="276" w:lineRule="auto"/>
              <w:rPr>
                <w:rFonts w:ascii="Times New Roman" w:eastAsia="Times New Roman" w:hAnsi="Times New Roman" w:cs="Times New Roman"/>
                <w:sz w:val="24"/>
                <w:szCs w:val="24"/>
                <w:lang w:eastAsia="en-US"/>
              </w:rPr>
            </w:pPr>
          </w:p>
        </w:tc>
      </w:tr>
      <w:tr w:rsidR="00BA551C" w:rsidRPr="00E80461" w:rsidTr="000D0EA5">
        <w:tc>
          <w:tcPr>
            <w:tcW w:w="9606" w:type="dxa"/>
          </w:tcPr>
          <w:p w:rsidR="00BA551C" w:rsidRPr="00E80461" w:rsidRDefault="00BA551C" w:rsidP="00E80461">
            <w:pPr>
              <w:jc w:val="both"/>
              <w:rPr>
                <w:rFonts w:ascii="Times New Roman" w:eastAsia="Times New Roman" w:hAnsi="Times New Roman" w:cs="Times New Roman"/>
                <w:sz w:val="24"/>
                <w:szCs w:val="24"/>
              </w:rPr>
            </w:pPr>
          </w:p>
        </w:tc>
      </w:tr>
    </w:tbl>
    <w:p w:rsidR="00F06D02" w:rsidRPr="00864E63" w:rsidRDefault="00F06D02" w:rsidP="00F06D02">
      <w:pPr>
        <w:tabs>
          <w:tab w:val="left" w:pos="6237"/>
        </w:tabs>
        <w:spacing w:after="0" w:line="240" w:lineRule="auto"/>
        <w:jc w:val="both"/>
        <w:rPr>
          <w:rFonts w:ascii="Times New Roman" w:eastAsia="Times New Roman" w:hAnsi="Times New Roman" w:cs="Times New Roman"/>
          <w:sz w:val="24"/>
          <w:szCs w:val="24"/>
        </w:rPr>
      </w:pPr>
    </w:p>
    <w:p w:rsidR="00E1101F" w:rsidRDefault="00E1101F"/>
    <w:sectPr w:rsidR="00E1101F" w:rsidSect="00D900D1">
      <w:headerReference w:type="even" r:id="rId12"/>
      <w:headerReference w:type="default" r:id="rId13"/>
      <w:footerReference w:type="even" r:id="rId14"/>
      <w:footerReference w:type="default" r:id="rId15"/>
      <w:headerReference w:type="first" r:id="rId16"/>
      <w:footerReference w:type="first" r:id="rId17"/>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D1" w:rsidRDefault="00D900D1">
      <w:pPr>
        <w:spacing w:after="0" w:line="240" w:lineRule="auto"/>
      </w:pPr>
      <w:r>
        <w:separator/>
      </w:r>
    </w:p>
  </w:endnote>
  <w:endnote w:type="continuationSeparator" w:id="0">
    <w:p w:rsidR="00D900D1" w:rsidRDefault="00D9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D1" w:rsidRDefault="00D90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65191"/>
      <w:docPartObj>
        <w:docPartGallery w:val="Page Numbers (Bottom of Page)"/>
        <w:docPartUnique/>
      </w:docPartObj>
    </w:sdtPr>
    <w:sdtEndPr>
      <w:rPr>
        <w:noProof/>
      </w:rPr>
    </w:sdtEndPr>
    <w:sdtContent>
      <w:p w:rsidR="00D900D1" w:rsidRDefault="0007293A">
        <w:pPr>
          <w:pStyle w:val="Footer"/>
          <w:jc w:val="center"/>
        </w:pPr>
        <w:r>
          <w:fldChar w:fldCharType="begin"/>
        </w:r>
        <w:r w:rsidR="00D900D1">
          <w:instrText xml:space="preserve"> PAGE   \* MERGEFORMAT </w:instrText>
        </w:r>
        <w:r>
          <w:fldChar w:fldCharType="separate"/>
        </w:r>
        <w:r w:rsidR="00930B78">
          <w:rPr>
            <w:noProof/>
          </w:rPr>
          <w:t>4</w:t>
        </w:r>
        <w:r>
          <w:rPr>
            <w:noProof/>
          </w:rPr>
          <w:fldChar w:fldCharType="end"/>
        </w:r>
      </w:p>
    </w:sdtContent>
  </w:sdt>
  <w:p w:rsidR="00D900D1" w:rsidRDefault="00D900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D1" w:rsidRDefault="00D90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D1" w:rsidRDefault="00D900D1">
      <w:pPr>
        <w:spacing w:after="0" w:line="240" w:lineRule="auto"/>
      </w:pPr>
      <w:r>
        <w:separator/>
      </w:r>
    </w:p>
  </w:footnote>
  <w:footnote w:type="continuationSeparator" w:id="0">
    <w:p w:rsidR="00D900D1" w:rsidRDefault="00D9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D1" w:rsidRDefault="00D90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D1" w:rsidRDefault="00D900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D1" w:rsidRDefault="00D90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4E7"/>
    <w:multiLevelType w:val="hybridMultilevel"/>
    <w:tmpl w:val="29B68C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3A3DC0"/>
    <w:multiLevelType w:val="hybridMultilevel"/>
    <w:tmpl w:val="3A96F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4AA2E2A"/>
    <w:multiLevelType w:val="hybridMultilevel"/>
    <w:tmpl w:val="8AD0DF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D62E4B"/>
    <w:multiLevelType w:val="hybridMultilevel"/>
    <w:tmpl w:val="3EA80C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0F7043"/>
    <w:multiLevelType w:val="hybridMultilevel"/>
    <w:tmpl w:val="F7B6A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70F38"/>
    <w:multiLevelType w:val="hybridMultilevel"/>
    <w:tmpl w:val="83F84020"/>
    <w:lvl w:ilvl="0" w:tplc="375EA1B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nsid w:val="11E65250"/>
    <w:multiLevelType w:val="hybridMultilevel"/>
    <w:tmpl w:val="2C981DA4"/>
    <w:lvl w:ilvl="0" w:tplc="141616FE">
      <w:start w:val="2015"/>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1E7C3620"/>
    <w:multiLevelType w:val="hybridMultilevel"/>
    <w:tmpl w:val="73EA6B5E"/>
    <w:lvl w:ilvl="0" w:tplc="32C64F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EB82C2D"/>
    <w:multiLevelType w:val="hybridMultilevel"/>
    <w:tmpl w:val="AC443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C55A6"/>
    <w:multiLevelType w:val="hybridMultilevel"/>
    <w:tmpl w:val="ED60163E"/>
    <w:lvl w:ilvl="0" w:tplc="B31A64EA">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3814BEB"/>
    <w:multiLevelType w:val="hybridMultilevel"/>
    <w:tmpl w:val="9A181D00"/>
    <w:lvl w:ilvl="0" w:tplc="8FF4FC6C">
      <w:start w:val="2014"/>
      <w:numFmt w:val="bullet"/>
      <w:lvlText w:val="-"/>
      <w:lvlJc w:val="left"/>
      <w:pPr>
        <w:ind w:left="1440" w:hanging="360"/>
      </w:pPr>
      <w:rPr>
        <w:rFonts w:ascii="Calibri" w:eastAsia="Times New Roman"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8A57525"/>
    <w:multiLevelType w:val="hybridMultilevel"/>
    <w:tmpl w:val="26E6A4DC"/>
    <w:lvl w:ilvl="0" w:tplc="58D427E0">
      <w:start w:val="1"/>
      <w:numFmt w:val="decimal"/>
      <w:lvlText w:val="%1)"/>
      <w:lvlJc w:val="left"/>
      <w:pPr>
        <w:ind w:left="1983" w:hanging="99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2">
    <w:nsid w:val="361C0A20"/>
    <w:multiLevelType w:val="hybridMultilevel"/>
    <w:tmpl w:val="D4D475E2"/>
    <w:lvl w:ilvl="0" w:tplc="37261340">
      <w:start w:val="1"/>
      <w:numFmt w:val="decimal"/>
      <w:lvlText w:val="%1)"/>
      <w:lvlJc w:val="left"/>
      <w:pPr>
        <w:ind w:left="1428" w:hanging="435"/>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nsid w:val="362F6BEA"/>
    <w:multiLevelType w:val="hybridMultilevel"/>
    <w:tmpl w:val="7270AEC8"/>
    <w:lvl w:ilvl="0" w:tplc="95962C1C">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4">
    <w:nsid w:val="3AF17A87"/>
    <w:multiLevelType w:val="hybridMultilevel"/>
    <w:tmpl w:val="A184E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B01636E"/>
    <w:multiLevelType w:val="hybridMultilevel"/>
    <w:tmpl w:val="6C0EAE22"/>
    <w:lvl w:ilvl="0" w:tplc="60DC6D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DDB37B7"/>
    <w:multiLevelType w:val="hybridMultilevel"/>
    <w:tmpl w:val="31AE4B8E"/>
    <w:lvl w:ilvl="0" w:tplc="8FF4FC6C">
      <w:start w:val="2014"/>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EEC17A9"/>
    <w:multiLevelType w:val="hybridMultilevel"/>
    <w:tmpl w:val="ABFA4B4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FBF432D"/>
    <w:multiLevelType w:val="hybridMultilevel"/>
    <w:tmpl w:val="9A3A2DF4"/>
    <w:lvl w:ilvl="0" w:tplc="042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1132B64"/>
    <w:multiLevelType w:val="hybridMultilevel"/>
    <w:tmpl w:val="CA7EF4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nsid w:val="41AD5664"/>
    <w:multiLevelType w:val="hybridMultilevel"/>
    <w:tmpl w:val="E33046B2"/>
    <w:lvl w:ilvl="0" w:tplc="141616FE">
      <w:start w:val="2015"/>
      <w:numFmt w:val="bullet"/>
      <w:lvlText w:val="-"/>
      <w:lvlJc w:val="left"/>
      <w:pPr>
        <w:ind w:left="1713" w:hanging="360"/>
      </w:pPr>
      <w:rPr>
        <w:rFonts w:ascii="Times New Roman" w:eastAsia="Times New Roman" w:hAnsi="Times New Roman" w:cs="Times New Roman"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1">
    <w:nsid w:val="432A5861"/>
    <w:multiLevelType w:val="hybridMultilevel"/>
    <w:tmpl w:val="7AEAF12A"/>
    <w:lvl w:ilvl="0" w:tplc="8FF4FC6C">
      <w:start w:val="2014"/>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33C0C42"/>
    <w:multiLevelType w:val="hybridMultilevel"/>
    <w:tmpl w:val="FC2A636A"/>
    <w:lvl w:ilvl="0" w:tplc="042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72762F8"/>
    <w:multiLevelType w:val="hybridMultilevel"/>
    <w:tmpl w:val="2264A5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14935CE"/>
    <w:multiLevelType w:val="hybridMultilevel"/>
    <w:tmpl w:val="B47A4BE2"/>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2C92160"/>
    <w:multiLevelType w:val="hybridMultilevel"/>
    <w:tmpl w:val="4DE6CA58"/>
    <w:lvl w:ilvl="0" w:tplc="8FF4FC6C">
      <w:start w:val="2014"/>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AFC329A"/>
    <w:multiLevelType w:val="hybridMultilevel"/>
    <w:tmpl w:val="073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A7807"/>
    <w:multiLevelType w:val="hybridMultilevel"/>
    <w:tmpl w:val="974819E2"/>
    <w:lvl w:ilvl="0" w:tplc="141616FE">
      <w:start w:val="201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62D6652E"/>
    <w:multiLevelType w:val="hybridMultilevel"/>
    <w:tmpl w:val="B038C9BA"/>
    <w:lvl w:ilvl="0" w:tplc="0409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9">
    <w:nsid w:val="64625B3A"/>
    <w:multiLevelType w:val="hybridMultilevel"/>
    <w:tmpl w:val="38269A84"/>
    <w:lvl w:ilvl="0" w:tplc="141616FE">
      <w:start w:val="2015"/>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6C6F2A04"/>
    <w:multiLevelType w:val="hybridMultilevel"/>
    <w:tmpl w:val="BD66A59C"/>
    <w:lvl w:ilvl="0" w:tplc="1F7C4A7A">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CA40E21"/>
    <w:multiLevelType w:val="hybridMultilevel"/>
    <w:tmpl w:val="5CE88D0E"/>
    <w:lvl w:ilvl="0" w:tplc="8FF4FC6C">
      <w:start w:val="2014"/>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74827C15"/>
    <w:multiLevelType w:val="hybridMultilevel"/>
    <w:tmpl w:val="EAB234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5A348A5"/>
    <w:multiLevelType w:val="hybridMultilevel"/>
    <w:tmpl w:val="4D4CB6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71D5804"/>
    <w:multiLevelType w:val="multilevel"/>
    <w:tmpl w:val="415E1C5A"/>
    <w:lvl w:ilvl="0">
      <w:start w:val="1"/>
      <w:numFmt w:val="decimal"/>
      <w:lvlText w:val="%1."/>
      <w:lvlJc w:val="left"/>
      <w:pPr>
        <w:ind w:left="60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35">
    <w:nsid w:val="7AC65128"/>
    <w:multiLevelType w:val="hybridMultilevel"/>
    <w:tmpl w:val="5D8E8B10"/>
    <w:lvl w:ilvl="0" w:tplc="141616FE">
      <w:start w:val="201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D087AC9"/>
    <w:multiLevelType w:val="hybridMultilevel"/>
    <w:tmpl w:val="5BE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DA6579"/>
    <w:multiLevelType w:val="multilevel"/>
    <w:tmpl w:val="E1B8E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E107A2E"/>
    <w:multiLevelType w:val="hybridMultilevel"/>
    <w:tmpl w:val="0AA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7"/>
  </w:num>
  <w:num w:numId="4">
    <w:abstractNumId w:val="7"/>
  </w:num>
  <w:num w:numId="5">
    <w:abstractNumId w:val="38"/>
  </w:num>
  <w:num w:numId="6">
    <w:abstractNumId w:val="1"/>
  </w:num>
  <w:num w:numId="7">
    <w:abstractNumId w:val="4"/>
  </w:num>
  <w:num w:numId="8">
    <w:abstractNumId w:val="36"/>
  </w:num>
  <w:num w:numId="9">
    <w:abstractNumId w:val="26"/>
  </w:num>
  <w:num w:numId="10">
    <w:abstractNumId w:val="0"/>
  </w:num>
  <w:num w:numId="11">
    <w:abstractNumId w:val="9"/>
  </w:num>
  <w:num w:numId="12">
    <w:abstractNumId w:val="19"/>
  </w:num>
  <w:num w:numId="13">
    <w:abstractNumId w:val="14"/>
  </w:num>
  <w:num w:numId="14">
    <w:abstractNumId w:val="13"/>
  </w:num>
  <w:num w:numId="15">
    <w:abstractNumId w:val="2"/>
  </w:num>
  <w:num w:numId="16">
    <w:abstractNumId w:val="30"/>
  </w:num>
  <w:num w:numId="17">
    <w:abstractNumId w:val="37"/>
  </w:num>
  <w:num w:numId="18">
    <w:abstractNumId w:val="23"/>
  </w:num>
  <w:num w:numId="19">
    <w:abstractNumId w:val="32"/>
  </w:num>
  <w:num w:numId="20">
    <w:abstractNumId w:val="33"/>
  </w:num>
  <w:num w:numId="21">
    <w:abstractNumId w:val="22"/>
  </w:num>
  <w:num w:numId="22">
    <w:abstractNumId w:val="18"/>
  </w:num>
  <w:num w:numId="23">
    <w:abstractNumId w:val="28"/>
  </w:num>
  <w:num w:numId="24">
    <w:abstractNumId w:val="8"/>
  </w:num>
  <w:num w:numId="25">
    <w:abstractNumId w:val="34"/>
  </w:num>
  <w:num w:numId="26">
    <w:abstractNumId w:val="6"/>
  </w:num>
  <w:num w:numId="27">
    <w:abstractNumId w:val="35"/>
  </w:num>
  <w:num w:numId="28">
    <w:abstractNumId w:val="29"/>
  </w:num>
  <w:num w:numId="29">
    <w:abstractNumId w:val="16"/>
  </w:num>
  <w:num w:numId="30">
    <w:abstractNumId w:val="25"/>
  </w:num>
  <w:num w:numId="31">
    <w:abstractNumId w:val="11"/>
  </w:num>
  <w:num w:numId="32">
    <w:abstractNumId w:val="5"/>
  </w:num>
  <w:num w:numId="33">
    <w:abstractNumId w:val="20"/>
  </w:num>
  <w:num w:numId="34">
    <w:abstractNumId w:val="12"/>
  </w:num>
  <w:num w:numId="35">
    <w:abstractNumId w:val="31"/>
  </w:num>
  <w:num w:numId="36">
    <w:abstractNumId w:val="10"/>
  </w:num>
  <w:num w:numId="37">
    <w:abstractNumId w:val="24"/>
  </w:num>
  <w:num w:numId="38">
    <w:abstractNumId w:val="1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F7"/>
    <w:rsid w:val="0000349D"/>
    <w:rsid w:val="00006AF7"/>
    <w:rsid w:val="00012A39"/>
    <w:rsid w:val="000217B8"/>
    <w:rsid w:val="00060F3F"/>
    <w:rsid w:val="00067363"/>
    <w:rsid w:val="00067DC8"/>
    <w:rsid w:val="0007293A"/>
    <w:rsid w:val="00072E5E"/>
    <w:rsid w:val="000745C5"/>
    <w:rsid w:val="0007561D"/>
    <w:rsid w:val="0008598E"/>
    <w:rsid w:val="00085CE1"/>
    <w:rsid w:val="00090748"/>
    <w:rsid w:val="00095154"/>
    <w:rsid w:val="000A23F3"/>
    <w:rsid w:val="000B03ED"/>
    <w:rsid w:val="000B409B"/>
    <w:rsid w:val="000C0984"/>
    <w:rsid w:val="000C30CD"/>
    <w:rsid w:val="000D5DBD"/>
    <w:rsid w:val="000F2B0A"/>
    <w:rsid w:val="001130D1"/>
    <w:rsid w:val="0011588D"/>
    <w:rsid w:val="001159B2"/>
    <w:rsid w:val="00126EC5"/>
    <w:rsid w:val="00127A93"/>
    <w:rsid w:val="001325F2"/>
    <w:rsid w:val="00155279"/>
    <w:rsid w:val="0017000A"/>
    <w:rsid w:val="00173F79"/>
    <w:rsid w:val="00191220"/>
    <w:rsid w:val="001926AA"/>
    <w:rsid w:val="00194F86"/>
    <w:rsid w:val="001B4519"/>
    <w:rsid w:val="001B76FD"/>
    <w:rsid w:val="001D21D3"/>
    <w:rsid w:val="001D2298"/>
    <w:rsid w:val="00203B10"/>
    <w:rsid w:val="002212D5"/>
    <w:rsid w:val="0022671F"/>
    <w:rsid w:val="00230628"/>
    <w:rsid w:val="00243073"/>
    <w:rsid w:val="00250EFA"/>
    <w:rsid w:val="00270C4A"/>
    <w:rsid w:val="0027427C"/>
    <w:rsid w:val="0027751B"/>
    <w:rsid w:val="002875E3"/>
    <w:rsid w:val="002B6A39"/>
    <w:rsid w:val="002C4758"/>
    <w:rsid w:val="002C5FBF"/>
    <w:rsid w:val="002D525B"/>
    <w:rsid w:val="002E6A8B"/>
    <w:rsid w:val="002F63CA"/>
    <w:rsid w:val="00330B31"/>
    <w:rsid w:val="003613E8"/>
    <w:rsid w:val="00372F6A"/>
    <w:rsid w:val="003813B8"/>
    <w:rsid w:val="00385971"/>
    <w:rsid w:val="003B59B4"/>
    <w:rsid w:val="003C1D72"/>
    <w:rsid w:val="003C3DA7"/>
    <w:rsid w:val="003D331D"/>
    <w:rsid w:val="003D68F3"/>
    <w:rsid w:val="003E2DE7"/>
    <w:rsid w:val="003F01E6"/>
    <w:rsid w:val="003F4103"/>
    <w:rsid w:val="003F523D"/>
    <w:rsid w:val="003F61E1"/>
    <w:rsid w:val="003F78F3"/>
    <w:rsid w:val="00400865"/>
    <w:rsid w:val="00407D7E"/>
    <w:rsid w:val="00413B78"/>
    <w:rsid w:val="004462E6"/>
    <w:rsid w:val="00464F7C"/>
    <w:rsid w:val="00467013"/>
    <w:rsid w:val="00484010"/>
    <w:rsid w:val="004849A6"/>
    <w:rsid w:val="00484DD0"/>
    <w:rsid w:val="004862D1"/>
    <w:rsid w:val="00491282"/>
    <w:rsid w:val="004A4F41"/>
    <w:rsid w:val="004B1FAF"/>
    <w:rsid w:val="004B2998"/>
    <w:rsid w:val="004B2B08"/>
    <w:rsid w:val="004B5873"/>
    <w:rsid w:val="004D238E"/>
    <w:rsid w:val="004E3218"/>
    <w:rsid w:val="004E4E26"/>
    <w:rsid w:val="004E6503"/>
    <w:rsid w:val="004E67F1"/>
    <w:rsid w:val="00515517"/>
    <w:rsid w:val="00524502"/>
    <w:rsid w:val="00532CFA"/>
    <w:rsid w:val="005332D0"/>
    <w:rsid w:val="00541E29"/>
    <w:rsid w:val="005465FF"/>
    <w:rsid w:val="00551C0F"/>
    <w:rsid w:val="005539F8"/>
    <w:rsid w:val="00561AFF"/>
    <w:rsid w:val="00561F31"/>
    <w:rsid w:val="00563DF4"/>
    <w:rsid w:val="0056412A"/>
    <w:rsid w:val="00577F9D"/>
    <w:rsid w:val="005815AE"/>
    <w:rsid w:val="00581F40"/>
    <w:rsid w:val="005905B5"/>
    <w:rsid w:val="005B0213"/>
    <w:rsid w:val="005B1921"/>
    <w:rsid w:val="005B32B0"/>
    <w:rsid w:val="005B3700"/>
    <w:rsid w:val="005D25A6"/>
    <w:rsid w:val="005D6A40"/>
    <w:rsid w:val="005E1DBA"/>
    <w:rsid w:val="005F6213"/>
    <w:rsid w:val="00620CDA"/>
    <w:rsid w:val="00621D20"/>
    <w:rsid w:val="00624E0E"/>
    <w:rsid w:val="0063063F"/>
    <w:rsid w:val="00630CE7"/>
    <w:rsid w:val="00631388"/>
    <w:rsid w:val="00634035"/>
    <w:rsid w:val="0063674C"/>
    <w:rsid w:val="006430CF"/>
    <w:rsid w:val="00644703"/>
    <w:rsid w:val="00652863"/>
    <w:rsid w:val="00676013"/>
    <w:rsid w:val="00681DF9"/>
    <w:rsid w:val="00692968"/>
    <w:rsid w:val="006950BA"/>
    <w:rsid w:val="00696D9D"/>
    <w:rsid w:val="006A0DD6"/>
    <w:rsid w:val="006A2CDB"/>
    <w:rsid w:val="006E04D1"/>
    <w:rsid w:val="006E4D55"/>
    <w:rsid w:val="00700A55"/>
    <w:rsid w:val="00745B50"/>
    <w:rsid w:val="00774C5F"/>
    <w:rsid w:val="00777074"/>
    <w:rsid w:val="007802E4"/>
    <w:rsid w:val="00790CC3"/>
    <w:rsid w:val="007B2163"/>
    <w:rsid w:val="007B62A2"/>
    <w:rsid w:val="007B736D"/>
    <w:rsid w:val="007C4EC9"/>
    <w:rsid w:val="007D4084"/>
    <w:rsid w:val="007D4A0D"/>
    <w:rsid w:val="007E1B56"/>
    <w:rsid w:val="007F22A3"/>
    <w:rsid w:val="0080257A"/>
    <w:rsid w:val="00820743"/>
    <w:rsid w:val="0083415C"/>
    <w:rsid w:val="00843198"/>
    <w:rsid w:val="008466D4"/>
    <w:rsid w:val="00857B35"/>
    <w:rsid w:val="00861652"/>
    <w:rsid w:val="0086629E"/>
    <w:rsid w:val="00874928"/>
    <w:rsid w:val="00874BA2"/>
    <w:rsid w:val="00883C69"/>
    <w:rsid w:val="00883F68"/>
    <w:rsid w:val="00883F98"/>
    <w:rsid w:val="00891F8B"/>
    <w:rsid w:val="00892D94"/>
    <w:rsid w:val="008A2DAE"/>
    <w:rsid w:val="008A66D9"/>
    <w:rsid w:val="008B4B32"/>
    <w:rsid w:val="008C40A7"/>
    <w:rsid w:val="008D7024"/>
    <w:rsid w:val="008D7204"/>
    <w:rsid w:val="008E07BD"/>
    <w:rsid w:val="008E511C"/>
    <w:rsid w:val="008F547D"/>
    <w:rsid w:val="009003FD"/>
    <w:rsid w:val="00902C4F"/>
    <w:rsid w:val="009047DC"/>
    <w:rsid w:val="00930B78"/>
    <w:rsid w:val="00940B5D"/>
    <w:rsid w:val="00957A03"/>
    <w:rsid w:val="009703E5"/>
    <w:rsid w:val="00972DCD"/>
    <w:rsid w:val="00973FBE"/>
    <w:rsid w:val="0098700C"/>
    <w:rsid w:val="009A038B"/>
    <w:rsid w:val="009B0F90"/>
    <w:rsid w:val="009B3120"/>
    <w:rsid w:val="009B491E"/>
    <w:rsid w:val="009B7EBA"/>
    <w:rsid w:val="009C2FB3"/>
    <w:rsid w:val="009C3998"/>
    <w:rsid w:val="009C7EA1"/>
    <w:rsid w:val="009D2189"/>
    <w:rsid w:val="009E243A"/>
    <w:rsid w:val="009E6B79"/>
    <w:rsid w:val="009F6690"/>
    <w:rsid w:val="00A03DD6"/>
    <w:rsid w:val="00A06EFC"/>
    <w:rsid w:val="00A14B5C"/>
    <w:rsid w:val="00A16DD5"/>
    <w:rsid w:val="00A20AC6"/>
    <w:rsid w:val="00A255F7"/>
    <w:rsid w:val="00A26B8B"/>
    <w:rsid w:val="00A333B7"/>
    <w:rsid w:val="00A403AE"/>
    <w:rsid w:val="00A679F2"/>
    <w:rsid w:val="00A71914"/>
    <w:rsid w:val="00A745A1"/>
    <w:rsid w:val="00A85B4E"/>
    <w:rsid w:val="00AD7878"/>
    <w:rsid w:val="00AE2630"/>
    <w:rsid w:val="00AE77F6"/>
    <w:rsid w:val="00AF1233"/>
    <w:rsid w:val="00B006F2"/>
    <w:rsid w:val="00B1000F"/>
    <w:rsid w:val="00B11330"/>
    <w:rsid w:val="00B2432D"/>
    <w:rsid w:val="00B567BA"/>
    <w:rsid w:val="00B820E6"/>
    <w:rsid w:val="00B849BF"/>
    <w:rsid w:val="00B87C77"/>
    <w:rsid w:val="00B94BA5"/>
    <w:rsid w:val="00B96ECE"/>
    <w:rsid w:val="00BA1437"/>
    <w:rsid w:val="00BA241D"/>
    <w:rsid w:val="00BA551C"/>
    <w:rsid w:val="00BA5B62"/>
    <w:rsid w:val="00BC5717"/>
    <w:rsid w:val="00BD0E5F"/>
    <w:rsid w:val="00BD1EFC"/>
    <w:rsid w:val="00BD6385"/>
    <w:rsid w:val="00BE4B8D"/>
    <w:rsid w:val="00C06671"/>
    <w:rsid w:val="00C13790"/>
    <w:rsid w:val="00C173C5"/>
    <w:rsid w:val="00C20F9C"/>
    <w:rsid w:val="00C22A9E"/>
    <w:rsid w:val="00C24E8B"/>
    <w:rsid w:val="00C304EC"/>
    <w:rsid w:val="00C435B6"/>
    <w:rsid w:val="00C552B8"/>
    <w:rsid w:val="00C56EAD"/>
    <w:rsid w:val="00C57957"/>
    <w:rsid w:val="00C76E8A"/>
    <w:rsid w:val="00C8221B"/>
    <w:rsid w:val="00C8784B"/>
    <w:rsid w:val="00C95029"/>
    <w:rsid w:val="00CB1326"/>
    <w:rsid w:val="00CD2DB9"/>
    <w:rsid w:val="00D01E4E"/>
    <w:rsid w:val="00D32D17"/>
    <w:rsid w:val="00D51697"/>
    <w:rsid w:val="00D601B2"/>
    <w:rsid w:val="00D63783"/>
    <w:rsid w:val="00D74C3C"/>
    <w:rsid w:val="00D85C33"/>
    <w:rsid w:val="00D86817"/>
    <w:rsid w:val="00D900D1"/>
    <w:rsid w:val="00DA0932"/>
    <w:rsid w:val="00DA6623"/>
    <w:rsid w:val="00DD5F58"/>
    <w:rsid w:val="00DF5642"/>
    <w:rsid w:val="00E1101F"/>
    <w:rsid w:val="00E13CDC"/>
    <w:rsid w:val="00E22C48"/>
    <w:rsid w:val="00E331A5"/>
    <w:rsid w:val="00E36239"/>
    <w:rsid w:val="00E433B7"/>
    <w:rsid w:val="00E66523"/>
    <w:rsid w:val="00E7641C"/>
    <w:rsid w:val="00E800B7"/>
    <w:rsid w:val="00E80461"/>
    <w:rsid w:val="00E8247D"/>
    <w:rsid w:val="00E928B3"/>
    <w:rsid w:val="00E959E5"/>
    <w:rsid w:val="00EA746E"/>
    <w:rsid w:val="00ED05D6"/>
    <w:rsid w:val="00ED487C"/>
    <w:rsid w:val="00EE5516"/>
    <w:rsid w:val="00F005A1"/>
    <w:rsid w:val="00F06D02"/>
    <w:rsid w:val="00F23259"/>
    <w:rsid w:val="00F23E00"/>
    <w:rsid w:val="00F31F88"/>
    <w:rsid w:val="00F34E61"/>
    <w:rsid w:val="00F459E5"/>
    <w:rsid w:val="00F60278"/>
    <w:rsid w:val="00F65940"/>
    <w:rsid w:val="00F659A3"/>
    <w:rsid w:val="00FC6DE8"/>
    <w:rsid w:val="00FC7BEC"/>
    <w:rsid w:val="00FD005F"/>
    <w:rsid w:val="00FE26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0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02"/>
    <w:pPr>
      <w:ind w:left="720"/>
      <w:contextualSpacing/>
    </w:pPr>
  </w:style>
  <w:style w:type="paragraph" w:styleId="Header">
    <w:name w:val="header"/>
    <w:basedOn w:val="Normal"/>
    <w:link w:val="HeaderChar"/>
    <w:uiPriority w:val="99"/>
    <w:unhideWhenUsed/>
    <w:rsid w:val="00F06D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D02"/>
    <w:rPr>
      <w:rFonts w:eastAsiaTheme="minorEastAsia"/>
      <w:lang w:eastAsia="lv-LV"/>
    </w:rPr>
  </w:style>
  <w:style w:type="paragraph" w:styleId="Footer">
    <w:name w:val="footer"/>
    <w:basedOn w:val="Normal"/>
    <w:link w:val="FooterChar"/>
    <w:uiPriority w:val="99"/>
    <w:unhideWhenUsed/>
    <w:rsid w:val="00F06D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D02"/>
    <w:rPr>
      <w:rFonts w:eastAsiaTheme="minorEastAsia"/>
      <w:lang w:eastAsia="lv-LV"/>
    </w:rPr>
  </w:style>
  <w:style w:type="character" w:styleId="Hyperlink">
    <w:name w:val="Hyperlink"/>
    <w:basedOn w:val="DefaultParagraphFont"/>
    <w:uiPriority w:val="99"/>
    <w:unhideWhenUsed/>
    <w:rsid w:val="00F06D02"/>
    <w:rPr>
      <w:color w:val="0000FF" w:themeColor="hyperlink"/>
      <w:u w:val="single"/>
    </w:rPr>
  </w:style>
  <w:style w:type="table" w:styleId="TableGrid">
    <w:name w:val="Table Grid"/>
    <w:basedOn w:val="TableNormal"/>
    <w:uiPriority w:val="59"/>
    <w:rsid w:val="00F06D02"/>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D02"/>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styleId="Strong">
    <w:name w:val="Strong"/>
    <w:basedOn w:val="DefaultParagraphFont"/>
    <w:uiPriority w:val="22"/>
    <w:qFormat/>
    <w:rsid w:val="00F06D02"/>
    <w:rPr>
      <w:b/>
      <w:bCs/>
    </w:rPr>
  </w:style>
  <w:style w:type="paragraph" w:styleId="BodyText">
    <w:name w:val="Body Text"/>
    <w:basedOn w:val="Normal"/>
    <w:link w:val="BodyTextChar"/>
    <w:uiPriority w:val="99"/>
    <w:unhideWhenUsed/>
    <w:rsid w:val="006E4D55"/>
    <w:pPr>
      <w:spacing w:after="120"/>
    </w:pPr>
  </w:style>
  <w:style w:type="character" w:customStyle="1" w:styleId="BodyTextChar">
    <w:name w:val="Body Text Char"/>
    <w:basedOn w:val="DefaultParagraphFont"/>
    <w:link w:val="BodyText"/>
    <w:uiPriority w:val="99"/>
    <w:rsid w:val="006E4D55"/>
    <w:rPr>
      <w:rFonts w:eastAsiaTheme="minorEastAsia"/>
      <w:lang w:eastAsia="lv-LV"/>
    </w:rPr>
  </w:style>
  <w:style w:type="paragraph" w:styleId="BalloonText">
    <w:name w:val="Balloon Text"/>
    <w:basedOn w:val="Normal"/>
    <w:link w:val="BalloonTextChar"/>
    <w:uiPriority w:val="99"/>
    <w:semiHidden/>
    <w:unhideWhenUsed/>
    <w:rsid w:val="000D5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BD"/>
    <w:rPr>
      <w:rFonts w:ascii="Tahoma" w:eastAsiaTheme="minorEastAsia" w:hAnsi="Tahoma" w:cs="Tahoma"/>
      <w:sz w:val="16"/>
      <w:szCs w:val="16"/>
      <w:lang w:eastAsia="lv-LV"/>
    </w:rPr>
  </w:style>
  <w:style w:type="character" w:styleId="Emphasis">
    <w:name w:val="Emphasis"/>
    <w:basedOn w:val="DefaultParagraphFont"/>
    <w:uiPriority w:val="20"/>
    <w:qFormat/>
    <w:rsid w:val="00250EFA"/>
    <w:rPr>
      <w:i/>
      <w:iCs/>
    </w:rPr>
  </w:style>
  <w:style w:type="paragraph" w:styleId="NormalWeb">
    <w:name w:val="Normal (Web)"/>
    <w:basedOn w:val="Normal"/>
    <w:uiPriority w:val="99"/>
    <w:unhideWhenUsed/>
    <w:rsid w:val="0056412A"/>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0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02"/>
    <w:pPr>
      <w:ind w:left="720"/>
      <w:contextualSpacing/>
    </w:pPr>
  </w:style>
  <w:style w:type="paragraph" w:styleId="Header">
    <w:name w:val="header"/>
    <w:basedOn w:val="Normal"/>
    <w:link w:val="HeaderChar"/>
    <w:uiPriority w:val="99"/>
    <w:unhideWhenUsed/>
    <w:rsid w:val="00F06D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D02"/>
    <w:rPr>
      <w:rFonts w:eastAsiaTheme="minorEastAsia"/>
      <w:lang w:eastAsia="lv-LV"/>
    </w:rPr>
  </w:style>
  <w:style w:type="paragraph" w:styleId="Footer">
    <w:name w:val="footer"/>
    <w:basedOn w:val="Normal"/>
    <w:link w:val="FooterChar"/>
    <w:uiPriority w:val="99"/>
    <w:unhideWhenUsed/>
    <w:rsid w:val="00F06D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D02"/>
    <w:rPr>
      <w:rFonts w:eastAsiaTheme="minorEastAsia"/>
      <w:lang w:eastAsia="lv-LV"/>
    </w:rPr>
  </w:style>
  <w:style w:type="character" w:styleId="Hyperlink">
    <w:name w:val="Hyperlink"/>
    <w:basedOn w:val="DefaultParagraphFont"/>
    <w:uiPriority w:val="99"/>
    <w:unhideWhenUsed/>
    <w:rsid w:val="00F06D02"/>
    <w:rPr>
      <w:color w:val="0000FF" w:themeColor="hyperlink"/>
      <w:u w:val="single"/>
    </w:rPr>
  </w:style>
  <w:style w:type="table" w:styleId="TableGrid">
    <w:name w:val="Table Grid"/>
    <w:basedOn w:val="TableNormal"/>
    <w:uiPriority w:val="59"/>
    <w:rsid w:val="00F06D02"/>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D02"/>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styleId="Strong">
    <w:name w:val="Strong"/>
    <w:basedOn w:val="DefaultParagraphFont"/>
    <w:uiPriority w:val="22"/>
    <w:qFormat/>
    <w:rsid w:val="00F06D02"/>
    <w:rPr>
      <w:b/>
      <w:bCs/>
    </w:rPr>
  </w:style>
  <w:style w:type="paragraph" w:styleId="BodyText">
    <w:name w:val="Body Text"/>
    <w:basedOn w:val="Normal"/>
    <w:link w:val="BodyTextChar"/>
    <w:uiPriority w:val="99"/>
    <w:unhideWhenUsed/>
    <w:rsid w:val="006E4D55"/>
    <w:pPr>
      <w:spacing w:after="120"/>
    </w:pPr>
  </w:style>
  <w:style w:type="character" w:customStyle="1" w:styleId="BodyTextChar">
    <w:name w:val="Body Text Char"/>
    <w:basedOn w:val="DefaultParagraphFont"/>
    <w:link w:val="BodyText"/>
    <w:uiPriority w:val="99"/>
    <w:rsid w:val="006E4D55"/>
    <w:rPr>
      <w:rFonts w:eastAsiaTheme="minorEastAsia"/>
      <w:lang w:eastAsia="lv-LV"/>
    </w:rPr>
  </w:style>
  <w:style w:type="paragraph" w:styleId="BalloonText">
    <w:name w:val="Balloon Text"/>
    <w:basedOn w:val="Normal"/>
    <w:link w:val="BalloonTextChar"/>
    <w:uiPriority w:val="99"/>
    <w:semiHidden/>
    <w:unhideWhenUsed/>
    <w:rsid w:val="000D5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BD"/>
    <w:rPr>
      <w:rFonts w:ascii="Tahoma" w:eastAsiaTheme="minorEastAsia" w:hAnsi="Tahoma" w:cs="Tahoma"/>
      <w:sz w:val="16"/>
      <w:szCs w:val="16"/>
      <w:lang w:eastAsia="lv-LV"/>
    </w:rPr>
  </w:style>
  <w:style w:type="character" w:styleId="Emphasis">
    <w:name w:val="Emphasis"/>
    <w:basedOn w:val="DefaultParagraphFont"/>
    <w:uiPriority w:val="20"/>
    <w:qFormat/>
    <w:rsid w:val="00250EFA"/>
    <w:rPr>
      <w:i/>
      <w:iCs/>
    </w:rPr>
  </w:style>
  <w:style w:type="paragraph" w:styleId="NormalWeb">
    <w:name w:val="Normal (Web)"/>
    <w:basedOn w:val="Normal"/>
    <w:uiPriority w:val="99"/>
    <w:unhideWhenUsed/>
    <w:rsid w:val="0056412A"/>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5155">
      <w:bodyDiv w:val="1"/>
      <w:marLeft w:val="0"/>
      <w:marRight w:val="0"/>
      <w:marTop w:val="0"/>
      <w:marBottom w:val="0"/>
      <w:divBdr>
        <w:top w:val="none" w:sz="0" w:space="0" w:color="auto"/>
        <w:left w:val="none" w:sz="0" w:space="0" w:color="auto"/>
        <w:bottom w:val="none" w:sz="0" w:space="0" w:color="auto"/>
        <w:right w:val="none" w:sz="0" w:space="0" w:color="auto"/>
      </w:divBdr>
    </w:div>
    <w:div w:id="112335745">
      <w:bodyDiv w:val="1"/>
      <w:marLeft w:val="0"/>
      <w:marRight w:val="0"/>
      <w:marTop w:val="0"/>
      <w:marBottom w:val="0"/>
      <w:divBdr>
        <w:top w:val="none" w:sz="0" w:space="0" w:color="auto"/>
        <w:left w:val="none" w:sz="0" w:space="0" w:color="auto"/>
        <w:bottom w:val="none" w:sz="0" w:space="0" w:color="auto"/>
        <w:right w:val="none" w:sz="0" w:space="0" w:color="auto"/>
      </w:divBdr>
    </w:div>
    <w:div w:id="179439529">
      <w:bodyDiv w:val="1"/>
      <w:marLeft w:val="0"/>
      <w:marRight w:val="0"/>
      <w:marTop w:val="0"/>
      <w:marBottom w:val="0"/>
      <w:divBdr>
        <w:top w:val="none" w:sz="0" w:space="0" w:color="auto"/>
        <w:left w:val="none" w:sz="0" w:space="0" w:color="auto"/>
        <w:bottom w:val="none" w:sz="0" w:space="0" w:color="auto"/>
        <w:right w:val="none" w:sz="0" w:space="0" w:color="auto"/>
      </w:divBdr>
    </w:div>
    <w:div w:id="375663834">
      <w:bodyDiv w:val="1"/>
      <w:marLeft w:val="0"/>
      <w:marRight w:val="0"/>
      <w:marTop w:val="0"/>
      <w:marBottom w:val="0"/>
      <w:divBdr>
        <w:top w:val="none" w:sz="0" w:space="0" w:color="auto"/>
        <w:left w:val="none" w:sz="0" w:space="0" w:color="auto"/>
        <w:bottom w:val="none" w:sz="0" w:space="0" w:color="auto"/>
        <w:right w:val="none" w:sz="0" w:space="0" w:color="auto"/>
      </w:divBdr>
    </w:div>
    <w:div w:id="466313411">
      <w:bodyDiv w:val="1"/>
      <w:marLeft w:val="0"/>
      <w:marRight w:val="0"/>
      <w:marTop w:val="0"/>
      <w:marBottom w:val="0"/>
      <w:divBdr>
        <w:top w:val="none" w:sz="0" w:space="0" w:color="auto"/>
        <w:left w:val="none" w:sz="0" w:space="0" w:color="auto"/>
        <w:bottom w:val="none" w:sz="0" w:space="0" w:color="auto"/>
        <w:right w:val="none" w:sz="0" w:space="0" w:color="auto"/>
      </w:divBdr>
    </w:div>
    <w:div w:id="578828062">
      <w:bodyDiv w:val="1"/>
      <w:marLeft w:val="0"/>
      <w:marRight w:val="0"/>
      <w:marTop w:val="0"/>
      <w:marBottom w:val="0"/>
      <w:divBdr>
        <w:top w:val="none" w:sz="0" w:space="0" w:color="auto"/>
        <w:left w:val="none" w:sz="0" w:space="0" w:color="auto"/>
        <w:bottom w:val="none" w:sz="0" w:space="0" w:color="auto"/>
        <w:right w:val="none" w:sz="0" w:space="0" w:color="auto"/>
      </w:divBdr>
    </w:div>
    <w:div w:id="589121132">
      <w:bodyDiv w:val="1"/>
      <w:marLeft w:val="0"/>
      <w:marRight w:val="0"/>
      <w:marTop w:val="0"/>
      <w:marBottom w:val="0"/>
      <w:divBdr>
        <w:top w:val="none" w:sz="0" w:space="0" w:color="auto"/>
        <w:left w:val="none" w:sz="0" w:space="0" w:color="auto"/>
        <w:bottom w:val="none" w:sz="0" w:space="0" w:color="auto"/>
        <w:right w:val="none" w:sz="0" w:space="0" w:color="auto"/>
      </w:divBdr>
    </w:div>
    <w:div w:id="838888837">
      <w:bodyDiv w:val="1"/>
      <w:marLeft w:val="0"/>
      <w:marRight w:val="0"/>
      <w:marTop w:val="0"/>
      <w:marBottom w:val="0"/>
      <w:divBdr>
        <w:top w:val="none" w:sz="0" w:space="0" w:color="auto"/>
        <w:left w:val="none" w:sz="0" w:space="0" w:color="auto"/>
        <w:bottom w:val="none" w:sz="0" w:space="0" w:color="auto"/>
        <w:right w:val="none" w:sz="0" w:space="0" w:color="auto"/>
      </w:divBdr>
    </w:div>
    <w:div w:id="865630883">
      <w:bodyDiv w:val="1"/>
      <w:marLeft w:val="0"/>
      <w:marRight w:val="0"/>
      <w:marTop w:val="0"/>
      <w:marBottom w:val="0"/>
      <w:divBdr>
        <w:top w:val="none" w:sz="0" w:space="0" w:color="auto"/>
        <w:left w:val="none" w:sz="0" w:space="0" w:color="auto"/>
        <w:bottom w:val="none" w:sz="0" w:space="0" w:color="auto"/>
        <w:right w:val="none" w:sz="0" w:space="0" w:color="auto"/>
      </w:divBdr>
    </w:div>
    <w:div w:id="904222008">
      <w:bodyDiv w:val="1"/>
      <w:marLeft w:val="0"/>
      <w:marRight w:val="0"/>
      <w:marTop w:val="0"/>
      <w:marBottom w:val="0"/>
      <w:divBdr>
        <w:top w:val="none" w:sz="0" w:space="0" w:color="auto"/>
        <w:left w:val="none" w:sz="0" w:space="0" w:color="auto"/>
        <w:bottom w:val="none" w:sz="0" w:space="0" w:color="auto"/>
        <w:right w:val="none" w:sz="0" w:space="0" w:color="auto"/>
      </w:divBdr>
    </w:div>
    <w:div w:id="950017048">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1146780003">
      <w:bodyDiv w:val="1"/>
      <w:marLeft w:val="0"/>
      <w:marRight w:val="0"/>
      <w:marTop w:val="0"/>
      <w:marBottom w:val="0"/>
      <w:divBdr>
        <w:top w:val="none" w:sz="0" w:space="0" w:color="auto"/>
        <w:left w:val="none" w:sz="0" w:space="0" w:color="auto"/>
        <w:bottom w:val="none" w:sz="0" w:space="0" w:color="auto"/>
        <w:right w:val="none" w:sz="0" w:space="0" w:color="auto"/>
      </w:divBdr>
    </w:div>
    <w:div w:id="1324507291">
      <w:bodyDiv w:val="1"/>
      <w:marLeft w:val="0"/>
      <w:marRight w:val="0"/>
      <w:marTop w:val="0"/>
      <w:marBottom w:val="0"/>
      <w:divBdr>
        <w:top w:val="none" w:sz="0" w:space="0" w:color="auto"/>
        <w:left w:val="none" w:sz="0" w:space="0" w:color="auto"/>
        <w:bottom w:val="none" w:sz="0" w:space="0" w:color="auto"/>
        <w:right w:val="none" w:sz="0" w:space="0" w:color="auto"/>
      </w:divBdr>
    </w:div>
    <w:div w:id="1610812878">
      <w:bodyDiv w:val="1"/>
      <w:marLeft w:val="0"/>
      <w:marRight w:val="0"/>
      <w:marTop w:val="0"/>
      <w:marBottom w:val="0"/>
      <w:divBdr>
        <w:top w:val="none" w:sz="0" w:space="0" w:color="auto"/>
        <w:left w:val="none" w:sz="0" w:space="0" w:color="auto"/>
        <w:bottom w:val="none" w:sz="0" w:space="0" w:color="auto"/>
        <w:right w:val="none" w:sz="0" w:space="0" w:color="auto"/>
      </w:divBdr>
    </w:div>
    <w:div w:id="1684820886">
      <w:bodyDiv w:val="1"/>
      <w:marLeft w:val="0"/>
      <w:marRight w:val="0"/>
      <w:marTop w:val="0"/>
      <w:marBottom w:val="0"/>
      <w:divBdr>
        <w:top w:val="none" w:sz="0" w:space="0" w:color="auto"/>
        <w:left w:val="none" w:sz="0" w:space="0" w:color="auto"/>
        <w:bottom w:val="none" w:sz="0" w:space="0" w:color="auto"/>
        <w:right w:val="none" w:sz="0" w:space="0" w:color="auto"/>
      </w:divBdr>
    </w:div>
    <w:div w:id="1743982923">
      <w:bodyDiv w:val="1"/>
      <w:marLeft w:val="0"/>
      <w:marRight w:val="0"/>
      <w:marTop w:val="0"/>
      <w:marBottom w:val="0"/>
      <w:divBdr>
        <w:top w:val="none" w:sz="0" w:space="0" w:color="auto"/>
        <w:left w:val="none" w:sz="0" w:space="0" w:color="auto"/>
        <w:bottom w:val="none" w:sz="0" w:space="0" w:color="auto"/>
        <w:right w:val="none" w:sz="0" w:space="0" w:color="auto"/>
      </w:divBdr>
    </w:div>
    <w:div w:id="1759865127">
      <w:bodyDiv w:val="1"/>
      <w:marLeft w:val="0"/>
      <w:marRight w:val="0"/>
      <w:marTop w:val="0"/>
      <w:marBottom w:val="0"/>
      <w:divBdr>
        <w:top w:val="none" w:sz="0" w:space="0" w:color="auto"/>
        <w:left w:val="none" w:sz="0" w:space="0" w:color="auto"/>
        <w:bottom w:val="none" w:sz="0" w:space="0" w:color="auto"/>
        <w:right w:val="none" w:sz="0" w:space="0" w:color="auto"/>
      </w:divBdr>
    </w:div>
    <w:div w:id="1785270219">
      <w:bodyDiv w:val="1"/>
      <w:marLeft w:val="0"/>
      <w:marRight w:val="0"/>
      <w:marTop w:val="0"/>
      <w:marBottom w:val="0"/>
      <w:divBdr>
        <w:top w:val="none" w:sz="0" w:space="0" w:color="auto"/>
        <w:left w:val="none" w:sz="0" w:space="0" w:color="auto"/>
        <w:bottom w:val="none" w:sz="0" w:space="0" w:color="auto"/>
        <w:right w:val="none" w:sz="0" w:space="0" w:color="auto"/>
      </w:divBdr>
    </w:div>
    <w:div w:id="1816216530">
      <w:bodyDiv w:val="1"/>
      <w:marLeft w:val="0"/>
      <w:marRight w:val="0"/>
      <w:marTop w:val="0"/>
      <w:marBottom w:val="0"/>
      <w:divBdr>
        <w:top w:val="none" w:sz="0" w:space="0" w:color="auto"/>
        <w:left w:val="none" w:sz="0" w:space="0" w:color="auto"/>
        <w:bottom w:val="none" w:sz="0" w:space="0" w:color="auto"/>
        <w:right w:val="none" w:sz="0" w:space="0" w:color="auto"/>
      </w:divBdr>
    </w:div>
    <w:div w:id="2013677488">
      <w:bodyDiv w:val="1"/>
      <w:marLeft w:val="0"/>
      <w:marRight w:val="0"/>
      <w:marTop w:val="0"/>
      <w:marBottom w:val="0"/>
      <w:divBdr>
        <w:top w:val="none" w:sz="0" w:space="0" w:color="auto"/>
        <w:left w:val="none" w:sz="0" w:space="0" w:color="auto"/>
        <w:bottom w:val="none" w:sz="0" w:space="0" w:color="auto"/>
        <w:right w:val="none" w:sz="0" w:space="0" w:color="auto"/>
      </w:divBdr>
    </w:div>
    <w:div w:id="20284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sha.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orod.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9FF8A-5568-4F1C-B570-DD3F0465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6517</Words>
  <Characters>3716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Gajevska</dc:creator>
  <cp:lastModifiedBy>Irena Gajevska</cp:lastModifiedBy>
  <cp:revision>41</cp:revision>
  <cp:lastPrinted>2021-11-10T08:21:00Z</cp:lastPrinted>
  <dcterms:created xsi:type="dcterms:W3CDTF">2021-04-28T09:04:00Z</dcterms:created>
  <dcterms:modified xsi:type="dcterms:W3CDTF">2021-11-10T08:21:00Z</dcterms:modified>
</cp:coreProperties>
</file>